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D1D" w:rsidRDefault="008A1D1D" w:rsidP="008A1D1D">
      <w:pPr>
        <w:pStyle w:val="3"/>
        <w:numPr>
          <w:ilvl w:val="0"/>
          <w:numId w:val="3"/>
        </w:numPr>
        <w:tabs>
          <w:tab w:val="clear" w:pos="785"/>
          <w:tab w:val="num" w:pos="360"/>
        </w:tabs>
        <w:ind w:left="0" w:firstLine="0"/>
        <w:rPr>
          <w:rFonts w:ascii="宋体" w:hAnsi="宋体"/>
        </w:rPr>
      </w:pPr>
      <w:r>
        <w:rPr>
          <w:rFonts w:ascii="宋体" w:hAnsi="宋体" w:hint="eastAsia"/>
        </w:rPr>
        <w:t>多媒体信息发布系统</w:t>
      </w:r>
      <w:r w:rsidR="001B2195">
        <w:rPr>
          <w:rFonts w:ascii="宋体" w:hAnsi="宋体" w:hint="eastAsia"/>
        </w:rPr>
        <w:t>概述</w:t>
      </w:r>
    </w:p>
    <w:p w:rsidR="008A1D1D" w:rsidRDefault="00ED61C7" w:rsidP="008A1D1D">
      <w:pPr>
        <w:spacing w:line="360" w:lineRule="auto"/>
        <w:ind w:firstLineChars="200" w:firstLine="420"/>
        <w:rPr>
          <w:rFonts w:ascii="宋体" w:hAnsi="宋体"/>
          <w:szCs w:val="21"/>
        </w:rPr>
      </w:pPr>
      <w:r>
        <w:rPr>
          <w:rFonts w:ascii="宋体" w:hAnsi="宋体" w:hint="eastAsia"/>
          <w:szCs w:val="21"/>
        </w:rPr>
        <w:t>多媒体信息发布</w:t>
      </w:r>
      <w:r w:rsidR="008A1D1D">
        <w:rPr>
          <w:rFonts w:ascii="宋体" w:hAnsi="宋体" w:hint="eastAsia"/>
          <w:szCs w:val="21"/>
        </w:rPr>
        <w:t>实际上是一</w:t>
      </w:r>
      <w:r w:rsidR="008A1D1D">
        <w:rPr>
          <w:rFonts w:ascii="宋体" w:hAnsi="宋体" w:hint="eastAsia"/>
          <w:b/>
          <w:i/>
          <w:szCs w:val="21"/>
        </w:rPr>
        <w:t>数字标牌综合信息发布管理系统</w:t>
      </w:r>
      <w:r w:rsidR="008A1D1D">
        <w:rPr>
          <w:rFonts w:ascii="宋体" w:hAnsi="宋体" w:hint="eastAsia"/>
          <w:szCs w:val="21"/>
        </w:rPr>
        <w:t>，而在该综合信息发布系统中，信息内容来源和形式多样，而且信息发布终端各异。在信息发布内容来源和形式上，正常文字、公告、音视频资料等的多媒体信息发布需求；在信息发布终端类别上，有数量众多的液晶电视。用户需求除了直接在控制主机上操作之外，还希望可以进行远程控制和操作。因此，要统一对用户如此众多和类型多样的终端进行智能化的本地管理和远程管理，并实现和满足用户对于信息发布和其他相关系统的接口要求，必须对建立完善的多媒体综合信息发布管理系统。</w:t>
      </w:r>
      <w:bookmarkStart w:id="0" w:name="_GoBack"/>
      <w:bookmarkEnd w:id="0"/>
    </w:p>
    <w:p w:rsidR="008A1D1D" w:rsidRDefault="008A1D1D" w:rsidP="008A1D1D">
      <w:pPr>
        <w:pStyle w:val="2"/>
        <w:numPr>
          <w:ilvl w:val="0"/>
          <w:numId w:val="4"/>
        </w:numPr>
        <w:tabs>
          <w:tab w:val="clear" w:pos="785"/>
          <w:tab w:val="num" w:pos="360"/>
        </w:tabs>
        <w:ind w:left="0" w:firstLine="0"/>
      </w:pPr>
      <w:bookmarkStart w:id="1" w:name="_Toc369644251"/>
      <w:r>
        <w:rPr>
          <w:rFonts w:hint="eastAsia"/>
        </w:rPr>
        <w:t>数字标牌定义</w:t>
      </w:r>
      <w:bookmarkEnd w:id="1"/>
    </w:p>
    <w:p w:rsidR="008A1D1D" w:rsidRDefault="008A1D1D" w:rsidP="008A1D1D">
      <w:pPr>
        <w:spacing w:line="360" w:lineRule="auto"/>
        <w:ind w:firstLineChars="200" w:firstLine="420"/>
        <w:rPr>
          <w:rFonts w:ascii="宋体" w:hAnsi="宋体" w:cs="Arial"/>
          <w:szCs w:val="21"/>
        </w:rPr>
      </w:pPr>
      <w:r>
        <w:rPr>
          <w:rFonts w:ascii="宋体" w:hAnsi="宋体" w:cs="Arial" w:hint="eastAsia"/>
          <w:szCs w:val="21"/>
        </w:rPr>
        <w:t>数字</w:t>
      </w:r>
      <w:r>
        <w:fldChar w:fldCharType="begin"/>
      </w:r>
      <w:r>
        <w:instrText>HYPERLINK "http://sign.anyp.net/" \t "_blank" \o "</w:instrText>
      </w:r>
      <w:r>
        <w:instrText>标识设计</w:instrText>
      </w:r>
      <w:r>
        <w:instrText>"</w:instrText>
      </w:r>
      <w:r>
        <w:fldChar w:fldCharType="separate"/>
      </w:r>
      <w:r>
        <w:rPr>
          <w:rStyle w:val="a5"/>
          <w:rFonts w:ascii="宋体" w:hAnsi="宋体" w:cs="Arial" w:hint="eastAsia"/>
          <w:szCs w:val="21"/>
        </w:rPr>
        <w:t>标牌</w:t>
      </w:r>
      <w:r>
        <w:fldChar w:fldCharType="end"/>
      </w:r>
      <w:r>
        <w:rPr>
          <w:rFonts w:ascii="宋体" w:hAnsi="宋体" w:cs="Arial" w:hint="eastAsia"/>
          <w:szCs w:val="21"/>
        </w:rPr>
        <w:t>(Digital Signage)是一种全新的媒体概念，指在金融、通讯、交通、商业连锁、政府、社区及其他人流汇聚的公共场所，通过大屏幕终端显示设备，发布商业、资讯、财经和娱乐等信息的多媒体专业视听系统。其旨在特定的物理场所、特定的时间段对特定的人群进行广告信息播放的特性，让其获得了广告的效应。</w:t>
      </w:r>
    </w:p>
    <w:p w:rsidR="008A1D1D" w:rsidRDefault="008A1D1D" w:rsidP="008A1D1D">
      <w:pPr>
        <w:spacing w:line="360" w:lineRule="auto"/>
        <w:ind w:firstLineChars="200" w:firstLine="420"/>
        <w:rPr>
          <w:rFonts w:ascii="宋体" w:hAnsi="宋体"/>
          <w:szCs w:val="21"/>
        </w:rPr>
      </w:pPr>
      <w:r>
        <w:rPr>
          <w:rFonts w:ascii="宋体" w:hAnsi="宋体" w:cs="Arial" w:hint="eastAsia"/>
          <w:szCs w:val="21"/>
        </w:rPr>
        <w:t>有人把他与报纸、电台、电视和因特网并列称为“第五媒体”。目前，媒体</w:t>
      </w:r>
      <w:hyperlink r:id="rId8" w:tgtFrame="_blank" w:tooltip="标识设计" w:history="1">
        <w:r>
          <w:rPr>
            <w:rStyle w:val="a5"/>
            <w:rFonts w:ascii="宋体" w:hAnsi="宋体" w:cs="Arial" w:hint="eastAsia"/>
            <w:szCs w:val="21"/>
          </w:rPr>
          <w:t>标牌</w:t>
        </w:r>
      </w:hyperlink>
      <w:r>
        <w:rPr>
          <w:rFonts w:ascii="宋体" w:hAnsi="宋体" w:cs="Arial" w:hint="eastAsia"/>
          <w:szCs w:val="21"/>
        </w:rPr>
        <w:t>界面标示和信息传输通信协议都已有国际标准XML（即可扩展标记语言）及Web Service的通信标准，使各种显示媒体能接受，编排节目的软件只需满足显示系统接口就行。</w:t>
      </w:r>
      <w:r>
        <w:rPr>
          <w:rFonts w:ascii="宋体" w:hAnsi="宋体" w:hint="eastAsia"/>
          <w:szCs w:val="21"/>
        </w:rPr>
        <w:t>数字标牌又称数字告示、信息发布系统，在台湾称为数位看板、国外则称Digital Signage，在众多厂商的共同推动及市场的大力需求下，将成为今后各产业中最闪耀的应用产品。所以，目前的液晶电视、等离子、LED屏等，我们都可以将它归入数字标牌概念。数字标牌播放终端、显示屏以及多媒体信息发布软件一起构成了数字标牌系统的完整定义。</w:t>
      </w:r>
    </w:p>
    <w:p w:rsidR="008A1D1D" w:rsidRDefault="008A1D1D" w:rsidP="008A1D1D">
      <w:pPr>
        <w:spacing w:line="360" w:lineRule="auto"/>
        <w:ind w:firstLineChars="200" w:firstLine="420"/>
        <w:rPr>
          <w:rFonts w:ascii="宋体" w:hAnsi="宋体"/>
          <w:szCs w:val="21"/>
        </w:rPr>
      </w:pPr>
      <w:r>
        <w:rPr>
          <w:rFonts w:ascii="宋体" w:hAnsi="宋体" w:hint="eastAsia"/>
          <w:szCs w:val="21"/>
        </w:rPr>
        <w:t>目前数字标牌系统的应用无处不在，从政府机关、事业单位、商业、广告到普通社区、学校，数字标牌系统已成为我们日常工作和生活必不可少的信息发布媒体。外高桥局信息发布系统本质上就是</w:t>
      </w:r>
      <w:proofErr w:type="gramStart"/>
      <w:r>
        <w:rPr>
          <w:rFonts w:ascii="宋体" w:hAnsi="宋体" w:hint="eastAsia"/>
          <w:szCs w:val="21"/>
        </w:rPr>
        <w:t>一</w:t>
      </w:r>
      <w:proofErr w:type="gramEnd"/>
      <w:r>
        <w:rPr>
          <w:rFonts w:ascii="宋体" w:hAnsi="宋体" w:hint="eastAsia"/>
          <w:szCs w:val="21"/>
        </w:rPr>
        <w:t>数字标牌发布系统。</w:t>
      </w:r>
    </w:p>
    <w:p w:rsidR="008A1D1D" w:rsidRDefault="008A1D1D" w:rsidP="008A1D1D">
      <w:pPr>
        <w:spacing w:line="300" w:lineRule="auto"/>
        <w:rPr>
          <w:rFonts w:ascii="宋体" w:hAnsi="宋体"/>
          <w:szCs w:val="21"/>
        </w:rPr>
      </w:pPr>
      <w:r>
        <w:rPr>
          <w:rFonts w:ascii="宋体" w:hAnsi="宋体"/>
          <w:noProof/>
          <w:szCs w:val="21"/>
        </w:rPr>
        <w:lastRenderedPageBreak/>
        <w:drawing>
          <wp:inline distT="0" distB="0" distL="0" distR="0" wp14:anchorId="7E1B3288" wp14:editId="746E7C9F">
            <wp:extent cx="5257800" cy="2476500"/>
            <wp:effectExtent l="0" t="0" r="0" b="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9"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2476500"/>
                    </a:xfrm>
                    <a:prstGeom prst="rect">
                      <a:avLst/>
                    </a:prstGeom>
                    <a:noFill/>
                    <a:ln>
                      <a:noFill/>
                    </a:ln>
                  </pic:spPr>
                </pic:pic>
              </a:graphicData>
            </a:graphic>
          </wp:inline>
        </w:drawing>
      </w:r>
    </w:p>
    <w:p w:rsidR="008A1D1D" w:rsidRDefault="008A1D1D" w:rsidP="008A1D1D">
      <w:pPr>
        <w:pStyle w:val="2"/>
        <w:numPr>
          <w:ilvl w:val="0"/>
          <w:numId w:val="4"/>
        </w:numPr>
        <w:tabs>
          <w:tab w:val="clear" w:pos="785"/>
          <w:tab w:val="num" w:pos="360"/>
        </w:tabs>
        <w:ind w:left="0" w:firstLine="0"/>
      </w:pPr>
      <w:bookmarkStart w:id="2" w:name="_Toc369644252"/>
      <w:r>
        <w:rPr>
          <w:rFonts w:hint="eastAsia"/>
        </w:rPr>
        <w:t>多媒体信息发布系统构成</w:t>
      </w:r>
      <w:bookmarkEnd w:id="2"/>
    </w:p>
    <w:p w:rsidR="008A1D1D" w:rsidRDefault="008A1D1D" w:rsidP="008A1D1D">
      <w:pPr>
        <w:spacing w:line="360" w:lineRule="auto"/>
        <w:ind w:firstLineChars="200" w:firstLine="420"/>
        <w:rPr>
          <w:rFonts w:ascii="宋体" w:hAnsi="宋体"/>
          <w:szCs w:val="21"/>
        </w:rPr>
      </w:pPr>
      <w:r>
        <w:rPr>
          <w:rFonts w:ascii="宋体" w:hAnsi="宋体" w:hint="eastAsia"/>
          <w:szCs w:val="21"/>
        </w:rPr>
        <w:t>多媒体信息发布系统同样由播放显示屏子系统、播放控制终端子系统以及多媒体信息发布软件子系统构成，同时可与其他系统等其他系统有机集成。其中播放显示屏为液晶电视，数量为5台；播放控制终端为微型播放控制主机，用于对液晶电视的播放控制。</w:t>
      </w:r>
    </w:p>
    <w:p w:rsidR="008A1D1D" w:rsidRDefault="008A1D1D" w:rsidP="008A1D1D">
      <w:pPr>
        <w:spacing w:line="360" w:lineRule="auto"/>
        <w:ind w:firstLineChars="200" w:firstLine="420"/>
        <w:rPr>
          <w:rFonts w:ascii="宋体" w:hAnsi="宋体"/>
          <w:szCs w:val="21"/>
        </w:rPr>
      </w:pPr>
      <w:r>
        <w:rPr>
          <w:rFonts w:ascii="宋体" w:hAnsi="宋体" w:hint="eastAsia"/>
          <w:szCs w:val="21"/>
        </w:rPr>
        <w:t>根据外高桥局检务大厅的需求，我们按照数字标牌系统的设计理念分成3个子系统：播放显示屏子系统、播放终端控制系统和多媒体信息发布软件子系统进行详细阐述。</w:t>
      </w:r>
    </w:p>
    <w:p w:rsidR="008A1D1D" w:rsidRDefault="008A1D1D" w:rsidP="008A1D1D">
      <w:pPr>
        <w:pStyle w:val="16"/>
        <w:numPr>
          <w:ilvl w:val="0"/>
          <w:numId w:val="5"/>
        </w:numPr>
        <w:tabs>
          <w:tab w:val="clear" w:pos="785"/>
          <w:tab w:val="num" w:pos="360"/>
        </w:tabs>
        <w:ind w:left="840" w:hanging="420"/>
      </w:pPr>
      <w:r>
        <w:rPr>
          <w:rFonts w:hint="eastAsia"/>
        </w:rPr>
        <w:t>多媒体信息发布管理软件子系统</w:t>
      </w:r>
    </w:p>
    <w:p w:rsidR="008A1D1D" w:rsidRDefault="008A1D1D" w:rsidP="008A1D1D">
      <w:pPr>
        <w:spacing w:line="360" w:lineRule="auto"/>
        <w:rPr>
          <w:rFonts w:ascii="宋体" w:hAnsi="宋体"/>
          <w:szCs w:val="21"/>
        </w:rPr>
      </w:pPr>
      <w:r>
        <w:rPr>
          <w:rFonts w:ascii="宋体" w:hAnsi="宋体" w:hint="eastAsia"/>
          <w:szCs w:val="21"/>
        </w:rPr>
        <w:t>根据用户需求，我们推荐采用业界最知名的“星际”旗舰版多媒体信息发布管理系统。</w:t>
      </w:r>
    </w:p>
    <w:p w:rsidR="008A1D1D" w:rsidRDefault="008A1D1D" w:rsidP="008A1D1D">
      <w:pPr>
        <w:numPr>
          <w:ilvl w:val="0"/>
          <w:numId w:val="6"/>
        </w:numPr>
        <w:tabs>
          <w:tab w:val="clear" w:pos="785"/>
          <w:tab w:val="num" w:pos="360"/>
        </w:tabs>
        <w:spacing w:line="360" w:lineRule="auto"/>
        <w:ind w:left="0" w:firstLine="0"/>
        <w:rPr>
          <w:rFonts w:ascii="宋体" w:hAnsi="宋体"/>
          <w:b/>
          <w:szCs w:val="21"/>
        </w:rPr>
      </w:pPr>
      <w:r>
        <w:rPr>
          <w:rFonts w:ascii="宋体" w:hAnsi="宋体" w:hint="eastAsia"/>
          <w:b/>
          <w:szCs w:val="21"/>
        </w:rPr>
        <w:t>系统架构</w:t>
      </w:r>
    </w:p>
    <w:p w:rsidR="008A1D1D" w:rsidRDefault="008A1D1D" w:rsidP="008A1D1D">
      <w:pPr>
        <w:spacing w:line="360" w:lineRule="auto"/>
        <w:ind w:firstLineChars="200" w:firstLine="420"/>
        <w:rPr>
          <w:rFonts w:ascii="宋体" w:hAnsi="宋体"/>
          <w:bCs/>
          <w:szCs w:val="21"/>
        </w:rPr>
      </w:pPr>
      <w:r>
        <w:rPr>
          <w:rFonts w:ascii="宋体" w:hAnsi="宋体" w:hint="eastAsia"/>
          <w:bCs/>
          <w:szCs w:val="21"/>
        </w:rPr>
        <w:t>系统采用B/S架构，</w:t>
      </w:r>
      <w:r>
        <w:rPr>
          <w:rFonts w:ascii="宋体" w:hAnsi="宋体" w:hint="eastAsia"/>
          <w:szCs w:val="21"/>
        </w:rPr>
        <w:t>用户相关工作人员</w:t>
      </w:r>
      <w:r>
        <w:rPr>
          <w:rFonts w:ascii="宋体" w:hAnsi="宋体" w:hint="eastAsia"/>
          <w:bCs/>
          <w:szCs w:val="21"/>
        </w:rPr>
        <w:t>只需通过互联网或内部专用网登陆服务器端即可完成内容设计并发布，节目通过网络传输到各播放端进行本地、实时分类播放。</w:t>
      </w:r>
    </w:p>
    <w:p w:rsidR="008A1D1D" w:rsidRDefault="008A1D1D" w:rsidP="008A1D1D">
      <w:pPr>
        <w:numPr>
          <w:ilvl w:val="0"/>
          <w:numId w:val="6"/>
        </w:numPr>
        <w:tabs>
          <w:tab w:val="clear" w:pos="785"/>
          <w:tab w:val="num" w:pos="360"/>
        </w:tabs>
        <w:spacing w:line="360" w:lineRule="auto"/>
        <w:ind w:left="0" w:firstLine="0"/>
        <w:rPr>
          <w:rFonts w:ascii="宋体" w:hAnsi="宋体"/>
          <w:b/>
          <w:szCs w:val="21"/>
        </w:rPr>
      </w:pPr>
      <w:r>
        <w:rPr>
          <w:rFonts w:ascii="宋体" w:hAnsi="宋体" w:hint="eastAsia"/>
          <w:b/>
          <w:szCs w:val="21"/>
        </w:rPr>
        <w:t>系统组成</w:t>
      </w:r>
    </w:p>
    <w:p w:rsidR="008A1D1D" w:rsidRDefault="008A1D1D" w:rsidP="008A1D1D">
      <w:pPr>
        <w:numPr>
          <w:ilvl w:val="0"/>
          <w:numId w:val="7"/>
        </w:numPr>
        <w:tabs>
          <w:tab w:val="clear" w:pos="785"/>
          <w:tab w:val="num" w:pos="360"/>
        </w:tabs>
        <w:spacing w:line="360" w:lineRule="auto"/>
        <w:ind w:left="0" w:firstLine="0"/>
        <w:rPr>
          <w:rFonts w:ascii="宋体" w:hAnsi="宋体"/>
          <w:b/>
          <w:szCs w:val="21"/>
        </w:rPr>
      </w:pPr>
      <w:r>
        <w:rPr>
          <w:rFonts w:ascii="宋体" w:hAnsi="宋体" w:hint="eastAsia"/>
          <w:b/>
          <w:szCs w:val="21"/>
        </w:rPr>
        <w:t>中心管理端：</w:t>
      </w:r>
      <w:r>
        <w:rPr>
          <w:rFonts w:ascii="宋体" w:hAnsi="宋体" w:hint="eastAsia"/>
          <w:szCs w:val="21"/>
        </w:rPr>
        <w:t>主要是制作节目、发布节目、审核管理、系统监控、播放</w:t>
      </w:r>
    </w:p>
    <w:p w:rsidR="008A1D1D" w:rsidRDefault="008A1D1D" w:rsidP="008A1D1D">
      <w:pPr>
        <w:spacing w:line="360" w:lineRule="auto"/>
        <w:ind w:leftChars="200" w:left="420" w:firstLineChars="784" w:firstLine="1646"/>
        <w:rPr>
          <w:rFonts w:ascii="宋体" w:hAnsi="宋体"/>
          <w:b/>
          <w:szCs w:val="21"/>
        </w:rPr>
      </w:pPr>
      <w:r>
        <w:rPr>
          <w:rFonts w:ascii="宋体" w:hAnsi="宋体" w:hint="eastAsia"/>
          <w:szCs w:val="21"/>
        </w:rPr>
        <w:t>日程管理、系统权限管理等功能；</w:t>
      </w:r>
    </w:p>
    <w:p w:rsidR="008A1D1D" w:rsidRDefault="008A1D1D" w:rsidP="008A1D1D">
      <w:pPr>
        <w:numPr>
          <w:ilvl w:val="0"/>
          <w:numId w:val="7"/>
        </w:numPr>
        <w:tabs>
          <w:tab w:val="clear" w:pos="785"/>
          <w:tab w:val="num" w:pos="360"/>
        </w:tabs>
        <w:spacing w:line="360" w:lineRule="auto"/>
        <w:ind w:left="0" w:firstLine="0"/>
        <w:rPr>
          <w:rFonts w:ascii="宋体" w:hAnsi="宋体"/>
          <w:szCs w:val="21"/>
        </w:rPr>
      </w:pPr>
      <w:r>
        <w:rPr>
          <w:rFonts w:ascii="宋体" w:hAnsi="宋体" w:hint="eastAsia"/>
          <w:b/>
          <w:szCs w:val="21"/>
        </w:rPr>
        <w:t>播放终端  ：</w:t>
      </w:r>
      <w:r>
        <w:rPr>
          <w:rFonts w:ascii="宋体" w:hAnsi="宋体" w:hint="eastAsia"/>
          <w:szCs w:val="21"/>
        </w:rPr>
        <w:t>主要是部署节目、播放节目、现场查询、插播消息等功能</w:t>
      </w:r>
    </w:p>
    <w:p w:rsidR="008A1D1D" w:rsidRDefault="008A1D1D" w:rsidP="008A1D1D">
      <w:pPr>
        <w:numPr>
          <w:ilvl w:val="0"/>
          <w:numId w:val="6"/>
        </w:numPr>
        <w:tabs>
          <w:tab w:val="clear" w:pos="785"/>
          <w:tab w:val="num" w:pos="360"/>
        </w:tabs>
        <w:spacing w:line="360" w:lineRule="auto"/>
        <w:ind w:left="0" w:firstLine="0"/>
        <w:rPr>
          <w:rFonts w:ascii="宋体" w:hAnsi="宋体"/>
          <w:b/>
          <w:szCs w:val="21"/>
        </w:rPr>
      </w:pPr>
      <w:r>
        <w:rPr>
          <w:rFonts w:ascii="宋体" w:hAnsi="宋体" w:hint="eastAsia"/>
          <w:b/>
          <w:szCs w:val="21"/>
        </w:rPr>
        <w:t>运行环境</w:t>
      </w:r>
    </w:p>
    <w:p w:rsidR="008A1D1D" w:rsidRDefault="008A1D1D" w:rsidP="008A1D1D">
      <w:pPr>
        <w:spacing w:line="360" w:lineRule="auto"/>
        <w:ind w:firstLineChars="200" w:firstLine="420"/>
        <w:rPr>
          <w:rFonts w:ascii="宋体" w:hAnsi="宋体"/>
          <w:szCs w:val="21"/>
        </w:rPr>
      </w:pPr>
      <w:proofErr w:type="spellStart"/>
      <w:r>
        <w:rPr>
          <w:rFonts w:ascii="宋体" w:hAnsi="宋体" w:hint="eastAsia"/>
          <w:szCs w:val="21"/>
        </w:rPr>
        <w:t>Wystronic</w:t>
      </w:r>
      <w:proofErr w:type="spellEnd"/>
      <w:r>
        <w:rPr>
          <w:rFonts w:ascii="宋体" w:hAnsi="宋体" w:hint="eastAsia"/>
          <w:szCs w:val="21"/>
        </w:rPr>
        <w:t>网络液晶互动系统基于多架构技术研发，支持跨平台、跨设备的网络平台应用。在同一网络中同时容纳多种技术和标准成为可能： Widows平台和嵌入式Linux平台、C/S结构软件与B/S结构软件，多种数据库数据信息对接共享。</w:t>
      </w:r>
    </w:p>
    <w:p w:rsidR="008A1D1D" w:rsidRDefault="008A1D1D" w:rsidP="008A1D1D">
      <w:pPr>
        <w:spacing w:line="360" w:lineRule="auto"/>
        <w:ind w:firstLineChars="200" w:firstLine="420"/>
        <w:rPr>
          <w:rFonts w:ascii="宋体" w:hAnsi="宋体"/>
          <w:szCs w:val="21"/>
        </w:rPr>
      </w:pPr>
      <w:r>
        <w:rPr>
          <w:rFonts w:ascii="宋体" w:hAnsi="宋体" w:hint="eastAsia"/>
          <w:szCs w:val="21"/>
        </w:rPr>
        <w:t>网络通讯协议采用已经广泛应用的TCP/IP，系统可以运行在所有基于TCP/IP的局域网、广域网和无线局域网、 VPN网络。</w:t>
      </w:r>
    </w:p>
    <w:p w:rsidR="008A1D1D" w:rsidRDefault="008A1D1D" w:rsidP="008A1D1D">
      <w:pPr>
        <w:numPr>
          <w:ilvl w:val="0"/>
          <w:numId w:val="6"/>
        </w:numPr>
        <w:tabs>
          <w:tab w:val="clear" w:pos="785"/>
          <w:tab w:val="num" w:pos="360"/>
        </w:tabs>
        <w:spacing w:line="360" w:lineRule="auto"/>
        <w:ind w:left="0" w:firstLine="0"/>
        <w:rPr>
          <w:rFonts w:ascii="宋体" w:hAnsi="宋体"/>
          <w:b/>
          <w:szCs w:val="21"/>
        </w:rPr>
      </w:pPr>
      <w:r>
        <w:rPr>
          <w:rFonts w:ascii="宋体" w:hAnsi="宋体" w:hint="eastAsia"/>
          <w:b/>
          <w:szCs w:val="21"/>
        </w:rPr>
        <w:t>系统功能</w:t>
      </w:r>
    </w:p>
    <w:p w:rsidR="008A1D1D" w:rsidRDefault="008A1D1D" w:rsidP="008A1D1D">
      <w:pPr>
        <w:spacing w:line="360" w:lineRule="auto"/>
        <w:ind w:firstLineChars="200" w:firstLine="420"/>
        <w:rPr>
          <w:rFonts w:ascii="宋体" w:hAnsi="宋体"/>
          <w:szCs w:val="21"/>
        </w:rPr>
      </w:pPr>
      <w:r>
        <w:rPr>
          <w:rFonts w:ascii="宋体" w:hAnsi="宋体" w:hint="eastAsia"/>
          <w:szCs w:val="21"/>
        </w:rPr>
        <w:lastRenderedPageBreak/>
        <w:t>为让教育培训行业机构更深入了解本系统技术方案，特在本章节进行对系统功能进行详细说明。本系统主要包括“节目制作、发布管理、播放管理、终端管理、显示效果、用户权限管理、监控管理、日志信息”等系统功能，具体功能详细描述：</w:t>
      </w:r>
    </w:p>
    <w:p w:rsidR="008A1D1D" w:rsidRDefault="008A1D1D" w:rsidP="008A1D1D">
      <w:pPr>
        <w:numPr>
          <w:ilvl w:val="1"/>
          <w:numId w:val="8"/>
        </w:numPr>
        <w:tabs>
          <w:tab w:val="clear" w:pos="1265"/>
          <w:tab w:val="num" w:pos="360"/>
        </w:tabs>
        <w:spacing w:line="360" w:lineRule="auto"/>
        <w:ind w:left="0" w:firstLine="0"/>
        <w:rPr>
          <w:rFonts w:ascii="宋体" w:hAnsi="宋体"/>
          <w:b/>
          <w:szCs w:val="21"/>
        </w:rPr>
      </w:pPr>
      <w:r>
        <w:rPr>
          <w:rFonts w:ascii="宋体" w:hAnsi="宋体" w:hint="eastAsia"/>
          <w:b/>
          <w:szCs w:val="21"/>
        </w:rPr>
        <w:t>节目制作</w:t>
      </w:r>
    </w:p>
    <w:p w:rsidR="008A1D1D" w:rsidRDefault="008A1D1D" w:rsidP="008A1D1D">
      <w:pPr>
        <w:spacing w:line="360" w:lineRule="auto"/>
        <w:ind w:firstLineChars="200" w:firstLine="420"/>
        <w:rPr>
          <w:rFonts w:ascii="宋体" w:hAnsi="宋体"/>
          <w:szCs w:val="21"/>
        </w:rPr>
      </w:pPr>
      <w:r>
        <w:rPr>
          <w:rFonts w:ascii="宋体" w:hAnsi="宋体" w:hint="eastAsia"/>
          <w:szCs w:val="21"/>
        </w:rPr>
        <w:t>本液晶互动系统基于Web的特有先进编辑制作系统，屏幕区域可自由分割，掌握WORD、PPT基本操作的人员即能进行节目内容编辑制作；系统灵活组合网页、视频、音频、动画，图片信息和字幕等信息。</w:t>
      </w:r>
    </w:p>
    <w:p w:rsidR="008A1D1D" w:rsidRDefault="008A1D1D" w:rsidP="008A1D1D">
      <w:pPr>
        <w:spacing w:line="360" w:lineRule="auto"/>
        <w:ind w:firstLineChars="200" w:firstLine="420"/>
        <w:rPr>
          <w:rFonts w:ascii="宋体" w:hAnsi="宋体"/>
          <w:szCs w:val="21"/>
        </w:rPr>
      </w:pPr>
      <w:r>
        <w:rPr>
          <w:rFonts w:ascii="宋体" w:hAnsi="宋体" w:hint="eastAsia"/>
          <w:szCs w:val="21"/>
        </w:rPr>
        <w:t>系统提供天气、时间、文本、视音频等几十个节目元素组件，实现宣传信息、活动通知、新业务介绍、宣传活动、增值服务的内容制作。用户可根据自己需要，任意组合视频、图片、文字等多媒体节目。节目在播放过程中，由多个场景组成，每个场景就是那一个输出画面。系统为场景提供了很多选项参数，如：随机播放，播放次数，每轮播放重复数，切换效果，播放时段、背景音乐等。</w:t>
      </w:r>
    </w:p>
    <w:p w:rsidR="008A1D1D" w:rsidRDefault="008A1D1D" w:rsidP="008A1D1D">
      <w:pPr>
        <w:spacing w:line="360" w:lineRule="auto"/>
        <w:jc w:val="center"/>
        <w:rPr>
          <w:rFonts w:ascii="宋体" w:hAnsi="宋体"/>
          <w:szCs w:val="21"/>
        </w:rPr>
      </w:pPr>
      <w:r>
        <w:rPr>
          <w:rFonts w:ascii="宋体" w:hAnsi="宋体"/>
          <w:noProof/>
          <w:color w:val="0000FF"/>
          <w:szCs w:val="21"/>
        </w:rPr>
        <w:drawing>
          <wp:inline distT="0" distB="0" distL="0" distR="0" wp14:anchorId="4DAFCB49" wp14:editId="6C167C2B">
            <wp:extent cx="4524375" cy="33623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3362325"/>
                    </a:xfrm>
                    <a:prstGeom prst="rect">
                      <a:avLst/>
                    </a:prstGeom>
                    <a:noFill/>
                    <a:ln>
                      <a:noFill/>
                    </a:ln>
                  </pic:spPr>
                </pic:pic>
              </a:graphicData>
            </a:graphic>
          </wp:inline>
        </w:drawing>
      </w:r>
    </w:p>
    <w:p w:rsidR="008A1D1D" w:rsidRDefault="008A1D1D" w:rsidP="008A1D1D">
      <w:pPr>
        <w:spacing w:line="360" w:lineRule="auto"/>
        <w:jc w:val="center"/>
        <w:rPr>
          <w:rFonts w:ascii="宋体" w:hAnsi="宋体"/>
          <w:szCs w:val="21"/>
        </w:rPr>
      </w:pPr>
      <w:r>
        <w:rPr>
          <w:rFonts w:ascii="宋体" w:hAnsi="宋体" w:hint="eastAsia"/>
          <w:szCs w:val="21"/>
        </w:rPr>
        <w:t>（图：节目制作界面）</w:t>
      </w:r>
    </w:p>
    <w:p w:rsidR="008A1D1D" w:rsidRDefault="008A1D1D" w:rsidP="008A1D1D">
      <w:pPr>
        <w:numPr>
          <w:ilvl w:val="1"/>
          <w:numId w:val="9"/>
        </w:numPr>
        <w:tabs>
          <w:tab w:val="clear" w:pos="1265"/>
          <w:tab w:val="num" w:pos="360"/>
        </w:tabs>
        <w:spacing w:line="360" w:lineRule="auto"/>
        <w:ind w:left="0" w:firstLine="0"/>
        <w:rPr>
          <w:rFonts w:ascii="宋体" w:hAnsi="宋体"/>
          <w:b/>
          <w:szCs w:val="21"/>
        </w:rPr>
      </w:pPr>
      <w:r>
        <w:rPr>
          <w:rFonts w:ascii="宋体" w:hAnsi="宋体" w:hint="eastAsia"/>
          <w:b/>
          <w:szCs w:val="21"/>
        </w:rPr>
        <w:t>模版功能</w:t>
      </w:r>
    </w:p>
    <w:p w:rsidR="008A1D1D" w:rsidRDefault="008A1D1D" w:rsidP="008A1D1D">
      <w:pPr>
        <w:widowControl/>
        <w:numPr>
          <w:ilvl w:val="0"/>
          <w:numId w:val="10"/>
        </w:numPr>
        <w:tabs>
          <w:tab w:val="clear" w:pos="785"/>
          <w:tab w:val="num" w:pos="360"/>
        </w:tabs>
        <w:spacing w:afterLines="20" w:after="48" w:line="360" w:lineRule="auto"/>
        <w:ind w:left="0" w:firstLine="0"/>
        <w:rPr>
          <w:rFonts w:ascii="宋体" w:hAnsi="宋体"/>
          <w:b/>
          <w:szCs w:val="21"/>
        </w:rPr>
      </w:pPr>
      <w:r>
        <w:rPr>
          <w:rFonts w:ascii="宋体" w:hAnsi="宋体" w:hint="eastAsia"/>
          <w:b/>
          <w:szCs w:val="21"/>
        </w:rPr>
        <w:t>模版选择：</w:t>
      </w:r>
      <w:r>
        <w:rPr>
          <w:rFonts w:ascii="宋体" w:hAnsi="宋体" w:hint="eastAsia"/>
          <w:szCs w:val="21"/>
        </w:rPr>
        <w:t>系统自带大量模版可供客户选择。客户可提供做好的节目模版或者提出要求由我方设计，最后由客户认可才集成到系统里。系统提供以下八大类，几十余张模版：</w:t>
      </w:r>
    </w:p>
    <w:p w:rsidR="008A1D1D" w:rsidRDefault="008A1D1D" w:rsidP="008A1D1D">
      <w:pPr>
        <w:widowControl/>
        <w:numPr>
          <w:ilvl w:val="0"/>
          <w:numId w:val="11"/>
        </w:numPr>
        <w:tabs>
          <w:tab w:val="clear" w:pos="785"/>
          <w:tab w:val="num" w:pos="360"/>
        </w:tabs>
        <w:spacing w:afterLines="20" w:after="48" w:line="360" w:lineRule="auto"/>
        <w:ind w:left="0" w:firstLine="0"/>
        <w:rPr>
          <w:rFonts w:ascii="宋体" w:hAnsi="宋体"/>
          <w:szCs w:val="21"/>
        </w:rPr>
      </w:pPr>
      <w:r>
        <w:rPr>
          <w:rFonts w:ascii="宋体" w:hAnsi="宋体" w:hint="eastAsia"/>
          <w:b/>
          <w:szCs w:val="21"/>
        </w:rPr>
        <w:t>自定义模版：</w:t>
      </w:r>
      <w:r>
        <w:rPr>
          <w:rFonts w:ascii="宋体" w:hAnsi="宋体" w:hint="eastAsia"/>
          <w:szCs w:val="21"/>
        </w:rPr>
        <w:t>用户可以自行设计制作一个节目页面保存为模板，或在模板基础上进行定制修改形成新的模板，在节目编排时使用，且对已编辑的显示（或播放）模式具有记忆和保存功能。</w:t>
      </w:r>
    </w:p>
    <w:p w:rsidR="008A1D1D" w:rsidRDefault="008A1D1D" w:rsidP="008A1D1D">
      <w:pPr>
        <w:widowControl/>
        <w:spacing w:afterLines="20" w:after="48" w:line="360" w:lineRule="auto"/>
        <w:rPr>
          <w:rFonts w:ascii="宋体" w:hAnsi="宋体"/>
          <w:szCs w:val="21"/>
        </w:rPr>
      </w:pPr>
      <w:r>
        <w:rPr>
          <w:rFonts w:ascii="宋体" w:hAnsi="宋体" w:hint="eastAsia"/>
          <w:szCs w:val="21"/>
        </w:rPr>
        <w:t xml:space="preserve">                                     </w:t>
      </w:r>
      <w:r>
        <w:rPr>
          <w:rFonts w:ascii="宋体" w:hAnsi="宋体" w:hint="eastAsia"/>
          <w:color w:val="0000FF"/>
          <w:szCs w:val="21"/>
        </w:rPr>
        <w:t xml:space="preserve">      </w:t>
      </w:r>
      <w:r>
        <w:rPr>
          <w:rFonts w:ascii="宋体" w:hAnsi="宋体" w:hint="eastAsia"/>
          <w:szCs w:val="21"/>
        </w:rPr>
        <w:t xml:space="preserve">  </w:t>
      </w:r>
    </w:p>
    <w:p w:rsidR="008A1D1D" w:rsidRDefault="008A1D1D" w:rsidP="008A1D1D">
      <w:pPr>
        <w:numPr>
          <w:ilvl w:val="1"/>
          <w:numId w:val="9"/>
        </w:numPr>
        <w:tabs>
          <w:tab w:val="clear" w:pos="1265"/>
          <w:tab w:val="num" w:pos="360"/>
        </w:tabs>
        <w:spacing w:line="360" w:lineRule="auto"/>
        <w:ind w:left="0" w:firstLine="0"/>
        <w:rPr>
          <w:rFonts w:ascii="宋体" w:hAnsi="宋体"/>
          <w:b/>
          <w:szCs w:val="21"/>
        </w:rPr>
      </w:pPr>
      <w:r>
        <w:rPr>
          <w:rFonts w:ascii="宋体" w:hAnsi="宋体" w:hint="eastAsia"/>
          <w:b/>
          <w:szCs w:val="21"/>
        </w:rPr>
        <w:lastRenderedPageBreak/>
        <w:t>素材管理</w:t>
      </w:r>
    </w:p>
    <w:p w:rsidR="008A1D1D" w:rsidRDefault="008A1D1D" w:rsidP="008A1D1D">
      <w:pPr>
        <w:spacing w:line="360" w:lineRule="auto"/>
        <w:ind w:firstLineChars="200" w:firstLine="420"/>
        <w:rPr>
          <w:rFonts w:ascii="宋体" w:hAnsi="宋体" w:cs="Arial"/>
          <w:szCs w:val="21"/>
        </w:rPr>
      </w:pPr>
      <w:r>
        <w:rPr>
          <w:rFonts w:ascii="宋体" w:hAnsi="宋体" w:cs="Arial" w:hint="eastAsia"/>
          <w:szCs w:val="21"/>
        </w:rPr>
        <w:t>素材统一集中存放在播放管理服务器的素材库中进行管理。</w:t>
      </w:r>
    </w:p>
    <w:p w:rsidR="008A1D1D" w:rsidRDefault="008A1D1D" w:rsidP="008A1D1D">
      <w:pPr>
        <w:spacing w:line="360" w:lineRule="auto"/>
        <w:ind w:firstLineChars="200" w:firstLine="420"/>
        <w:rPr>
          <w:rFonts w:ascii="宋体" w:hAnsi="宋体" w:cs="Arial"/>
          <w:szCs w:val="21"/>
        </w:rPr>
      </w:pPr>
      <w:r>
        <w:rPr>
          <w:rFonts w:ascii="宋体" w:hAnsi="宋体" w:cs="Arial" w:hint="eastAsia"/>
          <w:szCs w:val="21"/>
        </w:rPr>
        <w:t>素材包括各种原始的媒体元素（</w:t>
      </w:r>
      <w:proofErr w:type="gramStart"/>
      <w:r>
        <w:rPr>
          <w:rFonts w:ascii="宋体" w:hAnsi="宋体" w:cs="Arial" w:hint="eastAsia"/>
          <w:szCs w:val="21"/>
        </w:rPr>
        <w:t>如素</w:t>
      </w:r>
      <w:proofErr w:type="gramEnd"/>
      <w:r>
        <w:rPr>
          <w:rFonts w:ascii="宋体" w:hAnsi="宋体" w:cs="Arial" w:hint="eastAsia"/>
          <w:szCs w:val="21"/>
        </w:rPr>
        <w:t>材库）、广告客户提供的广告媒体文件、VCD、DVD、有线电视节目、运营服务信息等。</w:t>
      </w:r>
    </w:p>
    <w:p w:rsidR="008A1D1D" w:rsidRDefault="008A1D1D" w:rsidP="008A1D1D">
      <w:pPr>
        <w:spacing w:line="360" w:lineRule="auto"/>
        <w:ind w:firstLineChars="200" w:firstLine="420"/>
        <w:rPr>
          <w:rFonts w:ascii="宋体" w:hAnsi="宋体" w:cs="Arial"/>
          <w:szCs w:val="21"/>
        </w:rPr>
      </w:pPr>
      <w:r>
        <w:rPr>
          <w:rFonts w:ascii="宋体" w:hAnsi="宋体" w:cs="Arial" w:hint="eastAsia"/>
          <w:szCs w:val="21"/>
        </w:rPr>
        <w:t>媒体制作素材的导入功能，导入的格式包括MPEG-1、MEPG2、MPEG-4、WMV9、AVI、MP3、FLASH、JPEG、GIF、BMP、PNG、文本等。</w:t>
      </w:r>
    </w:p>
    <w:p w:rsidR="008A1D1D" w:rsidRDefault="008A1D1D" w:rsidP="008A1D1D">
      <w:pPr>
        <w:spacing w:line="360" w:lineRule="auto"/>
        <w:ind w:firstLineChars="200" w:firstLine="420"/>
        <w:rPr>
          <w:rFonts w:ascii="宋体" w:hAnsi="宋体" w:cs="Arial"/>
          <w:szCs w:val="21"/>
        </w:rPr>
      </w:pPr>
      <w:r>
        <w:rPr>
          <w:rFonts w:ascii="宋体" w:hAnsi="宋体" w:cs="Arial" w:hint="eastAsia"/>
          <w:szCs w:val="21"/>
        </w:rPr>
        <w:t>上述的素材通过编辑软件进行编辑处理后，形成符合播放要求的媒体文件，并可保存在中心数据服务器素材库内。</w:t>
      </w:r>
    </w:p>
    <w:p w:rsidR="008A1D1D" w:rsidRDefault="008A1D1D" w:rsidP="008A1D1D">
      <w:pPr>
        <w:spacing w:line="360" w:lineRule="auto"/>
        <w:ind w:firstLineChars="200" w:firstLine="420"/>
        <w:rPr>
          <w:rFonts w:ascii="宋体" w:hAnsi="宋体" w:cs="Arial"/>
          <w:szCs w:val="21"/>
        </w:rPr>
      </w:pPr>
      <w:r>
        <w:rPr>
          <w:rFonts w:ascii="宋体" w:hAnsi="宋体" w:cs="Arial" w:hint="eastAsia"/>
          <w:szCs w:val="21"/>
        </w:rPr>
        <w:t>素材分类管理，按照素材的分类设置素材的导入、读取、编辑、删除等操作权限，不具备该类素材操作权限的用户不能进行操作。</w:t>
      </w:r>
    </w:p>
    <w:p w:rsidR="008A1D1D" w:rsidRDefault="008A1D1D" w:rsidP="008A1D1D">
      <w:pPr>
        <w:numPr>
          <w:ilvl w:val="1"/>
          <w:numId w:val="9"/>
        </w:numPr>
        <w:tabs>
          <w:tab w:val="clear" w:pos="1265"/>
          <w:tab w:val="num" w:pos="360"/>
        </w:tabs>
        <w:spacing w:line="360" w:lineRule="auto"/>
        <w:ind w:left="0" w:firstLine="0"/>
        <w:rPr>
          <w:rFonts w:ascii="宋体" w:hAnsi="宋体"/>
          <w:b/>
          <w:szCs w:val="21"/>
        </w:rPr>
      </w:pPr>
      <w:r>
        <w:rPr>
          <w:rFonts w:ascii="宋体" w:hAnsi="宋体" w:hint="eastAsia"/>
          <w:b/>
          <w:szCs w:val="21"/>
        </w:rPr>
        <w:t>媒体制作</w:t>
      </w:r>
    </w:p>
    <w:p w:rsidR="008A1D1D" w:rsidRDefault="008A1D1D" w:rsidP="008A1D1D">
      <w:pPr>
        <w:spacing w:line="360" w:lineRule="auto"/>
        <w:ind w:firstLineChars="200" w:firstLine="420"/>
        <w:rPr>
          <w:rFonts w:ascii="宋体" w:hAnsi="宋体" w:cs="Arial"/>
          <w:szCs w:val="21"/>
        </w:rPr>
      </w:pPr>
      <w:r>
        <w:rPr>
          <w:rFonts w:ascii="宋体" w:hAnsi="宋体" w:cs="Arial" w:hint="eastAsia"/>
          <w:szCs w:val="21"/>
        </w:rPr>
        <w:t>系统提供了几种常用的媒体制作功能，如艺术文字、广告图片、艺术特效处理等。</w:t>
      </w:r>
    </w:p>
    <w:p w:rsidR="008A1D1D" w:rsidRDefault="008A1D1D" w:rsidP="008A1D1D">
      <w:pPr>
        <w:spacing w:line="360" w:lineRule="auto"/>
        <w:ind w:firstLineChars="200" w:firstLine="420"/>
        <w:rPr>
          <w:rFonts w:ascii="宋体" w:hAnsi="宋体" w:cs="Arial"/>
          <w:szCs w:val="21"/>
        </w:rPr>
      </w:pPr>
      <w:r>
        <w:rPr>
          <w:rFonts w:ascii="宋体" w:hAnsi="宋体" w:cs="Arial" w:hint="eastAsia"/>
          <w:szCs w:val="21"/>
        </w:rPr>
        <w:t xml:space="preserve">多种文本格式，包括纯文本TXT文件、录入、保存；文字显示的属性，包括字体、大小、等效果的设置；多种文字特效方式，如底行向左滚动、翻屏滚动、向上滚动等效果； </w:t>
      </w:r>
    </w:p>
    <w:p w:rsidR="008A1D1D" w:rsidRDefault="008A1D1D" w:rsidP="008A1D1D">
      <w:pPr>
        <w:spacing w:line="360" w:lineRule="auto"/>
        <w:ind w:firstLineChars="200" w:firstLine="420"/>
        <w:rPr>
          <w:rFonts w:ascii="宋体" w:hAnsi="宋体" w:cs="Arial"/>
          <w:szCs w:val="21"/>
        </w:rPr>
      </w:pPr>
      <w:r>
        <w:rPr>
          <w:rFonts w:ascii="宋体" w:hAnsi="宋体" w:cs="Arial" w:hint="eastAsia"/>
          <w:szCs w:val="21"/>
        </w:rPr>
        <w:t>多种图片格式文件，包括JPG、GIF、PNG、BMP等，可以进行图片的编辑，如缩放比例、亮度、对比度、旋转等；图片的组成特效显示，透明度调整。</w:t>
      </w:r>
    </w:p>
    <w:p w:rsidR="008A1D1D" w:rsidRDefault="008A1D1D" w:rsidP="008A1D1D">
      <w:pPr>
        <w:numPr>
          <w:ilvl w:val="1"/>
          <w:numId w:val="9"/>
        </w:numPr>
        <w:tabs>
          <w:tab w:val="clear" w:pos="1265"/>
          <w:tab w:val="num" w:pos="360"/>
        </w:tabs>
        <w:spacing w:line="360" w:lineRule="auto"/>
        <w:ind w:left="0" w:firstLine="0"/>
        <w:rPr>
          <w:rFonts w:ascii="宋体" w:hAnsi="宋体"/>
          <w:b/>
          <w:szCs w:val="21"/>
        </w:rPr>
      </w:pPr>
      <w:r>
        <w:rPr>
          <w:rFonts w:ascii="宋体" w:hAnsi="宋体" w:hint="eastAsia"/>
          <w:b/>
          <w:szCs w:val="21"/>
        </w:rPr>
        <w:t>节目预览</w:t>
      </w:r>
    </w:p>
    <w:p w:rsidR="008A1D1D" w:rsidRDefault="008A1D1D" w:rsidP="008A1D1D">
      <w:pPr>
        <w:spacing w:line="360" w:lineRule="auto"/>
        <w:ind w:firstLineChars="200" w:firstLine="420"/>
        <w:rPr>
          <w:rFonts w:ascii="宋体" w:hAnsi="宋体"/>
          <w:szCs w:val="21"/>
        </w:rPr>
      </w:pPr>
      <w:r>
        <w:rPr>
          <w:rFonts w:ascii="宋体" w:hAnsi="宋体" w:cs="Arial" w:hint="eastAsia"/>
          <w:szCs w:val="21"/>
        </w:rPr>
        <w:t>系统操作人员在节目制作时可选择全新节目设计或对“导入模板”进行修改设计，在设计制作过程中，可随时进行节目播放效果预览，来对节目进行优化调整，</w:t>
      </w:r>
      <w:r>
        <w:rPr>
          <w:rFonts w:ascii="宋体" w:hAnsi="宋体" w:hint="eastAsia"/>
          <w:szCs w:val="21"/>
        </w:rPr>
        <w:t>以达到用户轻松的完成节目制作过程和生动、新颖、美观的节目播放效果。</w:t>
      </w:r>
    </w:p>
    <w:p w:rsidR="008A1D1D" w:rsidRDefault="008A1D1D" w:rsidP="008A1D1D">
      <w:pPr>
        <w:spacing w:line="360" w:lineRule="auto"/>
        <w:ind w:firstLineChars="200" w:firstLine="420"/>
        <w:rPr>
          <w:rFonts w:ascii="宋体" w:hAnsi="宋体"/>
          <w:szCs w:val="21"/>
        </w:rPr>
      </w:pPr>
    </w:p>
    <w:p w:rsidR="008A1D1D" w:rsidRDefault="008A1D1D" w:rsidP="008A1D1D">
      <w:pPr>
        <w:spacing w:line="360" w:lineRule="auto"/>
        <w:ind w:firstLineChars="200" w:firstLine="420"/>
        <w:rPr>
          <w:rFonts w:ascii="宋体" w:hAnsi="宋体"/>
          <w:color w:val="000000"/>
          <w:szCs w:val="21"/>
        </w:rPr>
      </w:pPr>
      <w:r>
        <w:rPr>
          <w:rFonts w:ascii="宋体" w:hAnsi="宋体" w:hint="eastAsia"/>
          <w:szCs w:val="21"/>
        </w:rPr>
        <w:t xml:space="preserve">        </w:t>
      </w:r>
      <w:r>
        <w:rPr>
          <w:rFonts w:ascii="宋体" w:hAnsi="宋体"/>
          <w:noProof/>
          <w:color w:val="000000"/>
          <w:szCs w:val="21"/>
        </w:rPr>
        <w:drawing>
          <wp:inline distT="0" distB="0" distL="0" distR="0" wp14:anchorId="35A676DB" wp14:editId="4E2A855A">
            <wp:extent cx="4229100" cy="2952750"/>
            <wp:effectExtent l="0" t="0" r="0" b="0"/>
            <wp:docPr id="13" name="图片 13"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f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00" cy="2952750"/>
                    </a:xfrm>
                    <a:prstGeom prst="rect">
                      <a:avLst/>
                    </a:prstGeom>
                    <a:noFill/>
                    <a:ln>
                      <a:noFill/>
                    </a:ln>
                  </pic:spPr>
                </pic:pic>
              </a:graphicData>
            </a:graphic>
          </wp:inline>
        </w:drawing>
      </w:r>
    </w:p>
    <w:p w:rsidR="008A1D1D" w:rsidRDefault="008A1D1D" w:rsidP="008A1D1D">
      <w:pPr>
        <w:spacing w:line="360" w:lineRule="auto"/>
        <w:ind w:firstLineChars="200" w:firstLine="420"/>
        <w:rPr>
          <w:rFonts w:ascii="宋体" w:hAnsi="宋体" w:cs="Arial"/>
          <w:szCs w:val="21"/>
        </w:rPr>
      </w:pPr>
    </w:p>
    <w:p w:rsidR="008A1D1D" w:rsidRDefault="008A1D1D" w:rsidP="008A1D1D">
      <w:pPr>
        <w:numPr>
          <w:ilvl w:val="1"/>
          <w:numId w:val="8"/>
        </w:numPr>
        <w:tabs>
          <w:tab w:val="clear" w:pos="1265"/>
          <w:tab w:val="num" w:pos="360"/>
        </w:tabs>
        <w:spacing w:line="360" w:lineRule="auto"/>
        <w:ind w:left="0" w:firstLine="0"/>
        <w:rPr>
          <w:rFonts w:ascii="宋体" w:hAnsi="宋体"/>
          <w:b/>
          <w:szCs w:val="21"/>
        </w:rPr>
      </w:pPr>
      <w:r>
        <w:rPr>
          <w:rFonts w:ascii="宋体" w:hAnsi="宋体" w:hint="eastAsia"/>
          <w:b/>
          <w:szCs w:val="21"/>
        </w:rPr>
        <w:lastRenderedPageBreak/>
        <w:t>发布管理</w:t>
      </w:r>
    </w:p>
    <w:p w:rsidR="008A1D1D" w:rsidRDefault="008A1D1D" w:rsidP="008A1D1D">
      <w:pPr>
        <w:spacing w:line="360" w:lineRule="auto"/>
        <w:ind w:firstLineChars="200" w:firstLine="420"/>
        <w:rPr>
          <w:rFonts w:ascii="宋体" w:hAnsi="宋体"/>
          <w:szCs w:val="21"/>
        </w:rPr>
      </w:pPr>
      <w:r>
        <w:rPr>
          <w:rFonts w:ascii="宋体" w:hAnsi="宋体" w:hint="eastAsia"/>
          <w:szCs w:val="21"/>
        </w:rPr>
        <w:t>系统</w:t>
      </w:r>
      <w:proofErr w:type="gramStart"/>
      <w:r>
        <w:rPr>
          <w:rFonts w:ascii="宋体" w:hAnsi="宋体" w:hint="eastAsia"/>
          <w:szCs w:val="21"/>
        </w:rPr>
        <w:t>管理端可将</w:t>
      </w:r>
      <w:proofErr w:type="gramEnd"/>
      <w:r>
        <w:rPr>
          <w:rFonts w:ascii="宋体" w:hAnsi="宋体" w:hint="eastAsia"/>
          <w:szCs w:val="21"/>
        </w:rPr>
        <w:t>制作好的节目指定推送到指定的播放端或组，每个播放端也可以设置由哪个用户或哪个IP的电脑来更新自己的节目。非指定用户将无法更新播放端上的内容，这样就有效管理了节目发布的安全性。系统中的操作员分为系统管理员，发布管理员、节目审批管理员等。并对不同的管理员设置不同的权限。</w:t>
      </w:r>
    </w:p>
    <w:p w:rsidR="008A1D1D" w:rsidRDefault="008A1D1D" w:rsidP="008A1D1D">
      <w:pPr>
        <w:pStyle w:val="a6"/>
        <w:numPr>
          <w:ilvl w:val="0"/>
          <w:numId w:val="12"/>
        </w:numPr>
        <w:tabs>
          <w:tab w:val="clear" w:pos="785"/>
          <w:tab w:val="num" w:pos="360"/>
        </w:tabs>
        <w:spacing w:line="360" w:lineRule="auto"/>
        <w:ind w:left="0" w:firstLineChars="0" w:firstLine="420"/>
        <w:rPr>
          <w:rFonts w:ascii="宋体" w:hAnsi="宋体"/>
          <w:b/>
          <w:szCs w:val="21"/>
        </w:rPr>
      </w:pPr>
      <w:r>
        <w:rPr>
          <w:rFonts w:ascii="宋体" w:hAnsi="宋体" w:hint="eastAsia"/>
          <w:b/>
          <w:szCs w:val="21"/>
        </w:rPr>
        <w:t>带宽可控性</w:t>
      </w:r>
    </w:p>
    <w:p w:rsidR="008A1D1D" w:rsidRDefault="008A1D1D" w:rsidP="008A1D1D">
      <w:pPr>
        <w:numPr>
          <w:ilvl w:val="0"/>
          <w:numId w:val="13"/>
        </w:numPr>
        <w:tabs>
          <w:tab w:val="clear" w:pos="785"/>
          <w:tab w:val="num" w:pos="360"/>
        </w:tabs>
        <w:spacing w:beforeLines="50" w:before="120" w:line="360" w:lineRule="auto"/>
        <w:ind w:left="0" w:firstLine="0"/>
        <w:rPr>
          <w:rFonts w:ascii="宋体" w:hAnsi="宋体"/>
          <w:b/>
          <w:bCs/>
          <w:szCs w:val="21"/>
        </w:rPr>
      </w:pPr>
      <w:r>
        <w:rPr>
          <w:rFonts w:ascii="宋体" w:hAnsi="宋体" w:hint="eastAsia"/>
          <w:b/>
          <w:szCs w:val="21"/>
        </w:rPr>
        <w:t>定时发布</w:t>
      </w:r>
    </w:p>
    <w:p w:rsidR="008A1D1D" w:rsidRDefault="008A1D1D" w:rsidP="008A1D1D">
      <w:pPr>
        <w:spacing w:beforeLines="50" w:before="120" w:line="360" w:lineRule="auto"/>
        <w:ind w:left="839"/>
        <w:rPr>
          <w:rFonts w:ascii="宋体" w:hAnsi="宋体"/>
          <w:bCs/>
          <w:szCs w:val="21"/>
        </w:rPr>
      </w:pPr>
      <w:r>
        <w:rPr>
          <w:rFonts w:ascii="宋体" w:hAnsi="宋体" w:hint="eastAsia"/>
          <w:bCs/>
          <w:szCs w:val="21"/>
        </w:rPr>
        <w:t>可随意设定节目源的下载时间（如节目源下载时间设定为晚上0：00到早上6：00），这样即充分利用闲置网络资源，又保证主营业务正常使用。</w:t>
      </w:r>
    </w:p>
    <w:p w:rsidR="008A1D1D" w:rsidRDefault="008A1D1D" w:rsidP="008A1D1D">
      <w:pPr>
        <w:pStyle w:val="a6"/>
        <w:numPr>
          <w:ilvl w:val="0"/>
          <w:numId w:val="13"/>
        </w:numPr>
        <w:tabs>
          <w:tab w:val="clear" w:pos="785"/>
          <w:tab w:val="num" w:pos="360"/>
        </w:tabs>
        <w:spacing w:beforeLines="50" w:before="120" w:line="360" w:lineRule="auto"/>
        <w:ind w:left="0" w:firstLineChars="0" w:firstLine="420"/>
        <w:rPr>
          <w:rFonts w:ascii="宋体" w:hAnsi="宋体"/>
          <w:b/>
          <w:szCs w:val="21"/>
        </w:rPr>
      </w:pPr>
      <w:r>
        <w:rPr>
          <w:rFonts w:ascii="宋体" w:hAnsi="宋体" w:hint="eastAsia"/>
          <w:b/>
          <w:szCs w:val="21"/>
        </w:rPr>
        <w:t>终端流控</w:t>
      </w:r>
    </w:p>
    <w:p w:rsidR="008A1D1D" w:rsidRDefault="008A1D1D" w:rsidP="008A1D1D">
      <w:pPr>
        <w:spacing w:beforeLines="50" w:before="120" w:line="360" w:lineRule="auto"/>
        <w:ind w:left="839"/>
        <w:rPr>
          <w:rFonts w:ascii="宋体" w:hAnsi="宋体"/>
          <w:szCs w:val="21"/>
        </w:rPr>
      </w:pPr>
      <w:r>
        <w:rPr>
          <w:rFonts w:ascii="宋体" w:hAnsi="宋体" w:hint="eastAsia"/>
          <w:bCs/>
          <w:szCs w:val="21"/>
        </w:rPr>
        <w:t>并可设定各终端对应下载流量及下载时间等，极大的避免网络带宽堵塞。</w:t>
      </w:r>
    </w:p>
    <w:p w:rsidR="008A1D1D" w:rsidRDefault="008A1D1D" w:rsidP="008A1D1D">
      <w:pPr>
        <w:spacing w:line="360" w:lineRule="auto"/>
        <w:ind w:firstLineChars="200" w:firstLine="420"/>
        <w:rPr>
          <w:rFonts w:ascii="宋体" w:hAnsi="宋体"/>
          <w:szCs w:val="21"/>
        </w:rPr>
      </w:pPr>
    </w:p>
    <w:p w:rsidR="008A1D1D" w:rsidRDefault="008A1D1D" w:rsidP="008A1D1D">
      <w:pPr>
        <w:numPr>
          <w:ilvl w:val="1"/>
          <w:numId w:val="14"/>
        </w:numPr>
        <w:tabs>
          <w:tab w:val="clear" w:pos="1265"/>
          <w:tab w:val="num" w:pos="360"/>
        </w:tabs>
        <w:spacing w:line="360" w:lineRule="auto"/>
        <w:ind w:left="0" w:firstLine="0"/>
        <w:rPr>
          <w:rFonts w:ascii="宋体" w:hAnsi="宋体"/>
          <w:b/>
          <w:szCs w:val="21"/>
        </w:rPr>
      </w:pPr>
      <w:r>
        <w:rPr>
          <w:rFonts w:ascii="宋体" w:hAnsi="宋体" w:hint="eastAsia"/>
          <w:b/>
          <w:szCs w:val="21"/>
        </w:rPr>
        <w:t>节目下发</w:t>
      </w:r>
    </w:p>
    <w:p w:rsidR="008A1D1D" w:rsidRDefault="008A1D1D" w:rsidP="008A1D1D">
      <w:pPr>
        <w:spacing w:line="360" w:lineRule="auto"/>
        <w:ind w:firstLineChars="200" w:firstLine="420"/>
        <w:rPr>
          <w:rFonts w:ascii="宋体" w:hAnsi="宋体"/>
          <w:szCs w:val="21"/>
        </w:rPr>
      </w:pPr>
      <w:r>
        <w:rPr>
          <w:rFonts w:ascii="宋体" w:hAnsi="宋体" w:hint="eastAsia"/>
          <w:szCs w:val="21"/>
        </w:rPr>
        <w:t>系统</w:t>
      </w:r>
      <w:proofErr w:type="gramStart"/>
      <w:r>
        <w:rPr>
          <w:rFonts w:ascii="宋体" w:hAnsi="宋体" w:hint="eastAsia"/>
          <w:szCs w:val="21"/>
        </w:rPr>
        <w:t>管理端可将</w:t>
      </w:r>
      <w:proofErr w:type="gramEnd"/>
      <w:r>
        <w:rPr>
          <w:rFonts w:ascii="宋体" w:hAnsi="宋体" w:hint="eastAsia"/>
          <w:szCs w:val="21"/>
        </w:rPr>
        <w:t>制作好的节目指定推送到指定的播放端或组，每个播放端也可以设置由哪个用户或哪个IP的电脑来更新自己的节目。非指定用户将无法更新播放端上的内容，这样就有效管理了节目发布的安全性。可设定节目源的下载时间（如节目源下载时间可设定为晚上0：00到早上6：00），这样即充分利用闲置网络资源。</w:t>
      </w:r>
    </w:p>
    <w:p w:rsidR="008A1D1D" w:rsidRDefault="008A1D1D" w:rsidP="008A1D1D">
      <w:pPr>
        <w:numPr>
          <w:ilvl w:val="2"/>
          <w:numId w:val="15"/>
        </w:numPr>
        <w:tabs>
          <w:tab w:val="clear" w:pos="1685"/>
          <w:tab w:val="num" w:pos="360"/>
        </w:tabs>
        <w:spacing w:line="360" w:lineRule="auto"/>
        <w:ind w:left="0" w:firstLine="0"/>
        <w:rPr>
          <w:rFonts w:ascii="宋体" w:hAnsi="宋体"/>
          <w:b/>
          <w:szCs w:val="21"/>
        </w:rPr>
      </w:pPr>
      <w:r>
        <w:rPr>
          <w:rFonts w:ascii="宋体" w:hAnsi="宋体" w:hint="eastAsia"/>
          <w:b/>
          <w:szCs w:val="21"/>
        </w:rPr>
        <w:t>自动下载</w:t>
      </w:r>
    </w:p>
    <w:p w:rsidR="008A1D1D" w:rsidRDefault="008A1D1D" w:rsidP="008A1D1D">
      <w:pPr>
        <w:spacing w:line="360" w:lineRule="auto"/>
        <w:ind w:firstLineChars="200" w:firstLine="420"/>
        <w:rPr>
          <w:rFonts w:ascii="宋体" w:hAnsi="宋体"/>
          <w:szCs w:val="21"/>
        </w:rPr>
      </w:pPr>
      <w:r>
        <w:rPr>
          <w:rFonts w:ascii="宋体" w:hAnsi="宋体" w:hint="eastAsia"/>
          <w:szCs w:val="21"/>
        </w:rPr>
        <w:t>系统</w:t>
      </w:r>
      <w:proofErr w:type="gramStart"/>
      <w:r>
        <w:rPr>
          <w:rFonts w:ascii="宋体" w:hAnsi="宋体" w:hint="eastAsia"/>
          <w:szCs w:val="21"/>
        </w:rPr>
        <w:t>管理端可设定</w:t>
      </w:r>
      <w:proofErr w:type="gramEnd"/>
      <w:r>
        <w:rPr>
          <w:rFonts w:ascii="宋体" w:hAnsi="宋体" w:hint="eastAsia"/>
          <w:szCs w:val="21"/>
        </w:rPr>
        <w:t>各播放端自动定时更新管理服务器端节目。各播放终端也可根据权限设定在网络空闲时间进行节目更新。</w:t>
      </w:r>
    </w:p>
    <w:p w:rsidR="008A1D1D" w:rsidRDefault="008A1D1D" w:rsidP="008A1D1D">
      <w:pPr>
        <w:numPr>
          <w:ilvl w:val="2"/>
          <w:numId w:val="16"/>
        </w:numPr>
        <w:tabs>
          <w:tab w:val="clear" w:pos="1685"/>
          <w:tab w:val="num" w:pos="360"/>
        </w:tabs>
        <w:spacing w:line="360" w:lineRule="auto"/>
        <w:ind w:left="0" w:firstLine="0"/>
        <w:rPr>
          <w:rFonts w:ascii="宋体" w:hAnsi="宋体"/>
          <w:b/>
          <w:szCs w:val="21"/>
        </w:rPr>
      </w:pPr>
      <w:r>
        <w:rPr>
          <w:rFonts w:ascii="宋体" w:hAnsi="宋体" w:hint="eastAsia"/>
          <w:b/>
          <w:szCs w:val="21"/>
        </w:rPr>
        <w:t>文件传输</w:t>
      </w:r>
    </w:p>
    <w:p w:rsidR="008A1D1D" w:rsidRDefault="008A1D1D" w:rsidP="008A1D1D">
      <w:pPr>
        <w:spacing w:line="360" w:lineRule="auto"/>
        <w:ind w:firstLineChars="200" w:firstLine="420"/>
        <w:rPr>
          <w:rFonts w:ascii="宋体" w:hAnsi="宋体"/>
          <w:szCs w:val="21"/>
        </w:rPr>
      </w:pPr>
      <w:r>
        <w:rPr>
          <w:rFonts w:ascii="宋体" w:hAnsi="宋体" w:hint="eastAsia"/>
          <w:szCs w:val="21"/>
        </w:rPr>
        <w:t>用户在系统管理端可以通过网络指定IP识别并传送节目文件到播放器，可对指定单个播放终端或</w:t>
      </w:r>
      <w:proofErr w:type="gramStart"/>
      <w:r>
        <w:rPr>
          <w:rFonts w:ascii="宋体" w:hAnsi="宋体" w:hint="eastAsia"/>
          <w:szCs w:val="21"/>
        </w:rPr>
        <w:t>一</w:t>
      </w:r>
      <w:proofErr w:type="gramEnd"/>
      <w:r>
        <w:rPr>
          <w:rFonts w:ascii="宋体" w:hAnsi="宋体" w:hint="eastAsia"/>
          <w:szCs w:val="21"/>
        </w:rPr>
        <w:t>组播放终端进行文件传输，可以实现立即传输、定时传输、周期传输和计划传输。</w:t>
      </w:r>
    </w:p>
    <w:p w:rsidR="008A1D1D" w:rsidRDefault="008A1D1D" w:rsidP="008A1D1D">
      <w:pPr>
        <w:numPr>
          <w:ilvl w:val="2"/>
          <w:numId w:val="17"/>
        </w:numPr>
        <w:tabs>
          <w:tab w:val="clear" w:pos="1685"/>
          <w:tab w:val="num" w:pos="360"/>
        </w:tabs>
        <w:spacing w:line="360" w:lineRule="auto"/>
        <w:ind w:left="0" w:firstLine="0"/>
        <w:rPr>
          <w:rFonts w:ascii="宋体" w:hAnsi="宋体"/>
          <w:b/>
          <w:szCs w:val="21"/>
        </w:rPr>
      </w:pPr>
      <w:r>
        <w:rPr>
          <w:rFonts w:ascii="宋体" w:hAnsi="宋体" w:hint="eastAsia"/>
          <w:b/>
          <w:szCs w:val="21"/>
        </w:rPr>
        <w:t>传输方式</w:t>
      </w:r>
    </w:p>
    <w:p w:rsidR="008A1D1D" w:rsidRDefault="008A1D1D" w:rsidP="008A1D1D">
      <w:pPr>
        <w:spacing w:line="360" w:lineRule="auto"/>
        <w:ind w:firstLineChars="200" w:firstLine="420"/>
        <w:rPr>
          <w:rFonts w:ascii="宋体" w:hAnsi="宋体"/>
          <w:szCs w:val="21"/>
        </w:rPr>
      </w:pPr>
      <w:r>
        <w:rPr>
          <w:rFonts w:ascii="宋体" w:hAnsi="宋体" w:hint="eastAsia"/>
          <w:szCs w:val="21"/>
        </w:rPr>
        <w:t>系统支持断点续传、支持后台下载、支持实时下载更新播放内容。</w:t>
      </w:r>
    </w:p>
    <w:p w:rsidR="008A1D1D" w:rsidRDefault="008A1D1D" w:rsidP="008A1D1D">
      <w:pPr>
        <w:numPr>
          <w:ilvl w:val="2"/>
          <w:numId w:val="18"/>
        </w:numPr>
        <w:tabs>
          <w:tab w:val="clear" w:pos="1685"/>
          <w:tab w:val="num" w:pos="360"/>
        </w:tabs>
        <w:spacing w:line="360" w:lineRule="auto"/>
        <w:ind w:left="0" w:firstLine="0"/>
        <w:rPr>
          <w:rFonts w:ascii="宋体" w:hAnsi="宋体"/>
          <w:b/>
          <w:szCs w:val="21"/>
        </w:rPr>
      </w:pPr>
      <w:r>
        <w:rPr>
          <w:rFonts w:ascii="宋体" w:hAnsi="宋体" w:hint="eastAsia"/>
          <w:b/>
          <w:szCs w:val="21"/>
        </w:rPr>
        <w:t>传输安全</w:t>
      </w:r>
    </w:p>
    <w:p w:rsidR="008A1D1D" w:rsidRDefault="008A1D1D" w:rsidP="008A1D1D">
      <w:pPr>
        <w:spacing w:line="360" w:lineRule="auto"/>
        <w:ind w:firstLineChars="200" w:firstLine="420"/>
        <w:rPr>
          <w:rFonts w:ascii="宋体" w:hAnsi="宋体"/>
          <w:szCs w:val="21"/>
        </w:rPr>
      </w:pPr>
      <w:r>
        <w:rPr>
          <w:rFonts w:ascii="宋体" w:hAnsi="宋体" w:hint="eastAsia"/>
          <w:szCs w:val="21"/>
        </w:rPr>
        <w:t>可对所有传输数据进行文件加密，提供端到端的信息安全。</w:t>
      </w:r>
    </w:p>
    <w:p w:rsidR="008A1D1D" w:rsidRDefault="008A1D1D" w:rsidP="008A1D1D">
      <w:pPr>
        <w:spacing w:line="360" w:lineRule="auto"/>
        <w:ind w:firstLineChars="200" w:firstLine="420"/>
        <w:rPr>
          <w:rFonts w:ascii="宋体" w:hAnsi="宋体"/>
          <w:szCs w:val="21"/>
        </w:rPr>
      </w:pPr>
    </w:p>
    <w:p w:rsidR="008A1D1D" w:rsidRDefault="008A1D1D" w:rsidP="008A1D1D">
      <w:pPr>
        <w:numPr>
          <w:ilvl w:val="1"/>
          <w:numId w:val="8"/>
        </w:numPr>
        <w:tabs>
          <w:tab w:val="clear" w:pos="1265"/>
          <w:tab w:val="num" w:pos="360"/>
        </w:tabs>
        <w:spacing w:line="360" w:lineRule="auto"/>
        <w:ind w:left="0" w:firstLine="0"/>
        <w:rPr>
          <w:rFonts w:ascii="宋体" w:hAnsi="宋体"/>
          <w:b/>
          <w:szCs w:val="21"/>
        </w:rPr>
      </w:pPr>
      <w:r>
        <w:rPr>
          <w:rFonts w:ascii="宋体" w:hAnsi="宋体" w:hint="eastAsia"/>
          <w:b/>
          <w:szCs w:val="21"/>
        </w:rPr>
        <w:t>播放管理</w:t>
      </w:r>
    </w:p>
    <w:p w:rsidR="008A1D1D" w:rsidRDefault="008A1D1D" w:rsidP="008A1D1D">
      <w:pPr>
        <w:spacing w:line="360" w:lineRule="auto"/>
        <w:ind w:leftChars="-3" w:left="-6" w:firstLineChars="209" w:firstLine="439"/>
        <w:rPr>
          <w:rFonts w:ascii="宋体" w:hAnsi="宋体"/>
          <w:szCs w:val="21"/>
        </w:rPr>
      </w:pPr>
      <w:r>
        <w:rPr>
          <w:rFonts w:ascii="宋体" w:hAnsi="宋体" w:hint="eastAsia"/>
          <w:szCs w:val="21"/>
        </w:rPr>
        <w:t>播放管理的主要功能是系统</w:t>
      </w:r>
      <w:proofErr w:type="gramStart"/>
      <w:r>
        <w:rPr>
          <w:rFonts w:ascii="宋体" w:hAnsi="宋体" w:hint="eastAsia"/>
          <w:szCs w:val="21"/>
        </w:rPr>
        <w:t>端管理远程对</w:t>
      </w:r>
      <w:proofErr w:type="gramEnd"/>
      <w:r>
        <w:rPr>
          <w:rFonts w:ascii="宋体" w:hAnsi="宋体" w:hint="eastAsia"/>
          <w:szCs w:val="21"/>
        </w:rPr>
        <w:t>指定的播放端或</w:t>
      </w:r>
      <w:proofErr w:type="gramStart"/>
      <w:r>
        <w:rPr>
          <w:rFonts w:ascii="宋体" w:hAnsi="宋体" w:hint="eastAsia"/>
          <w:szCs w:val="21"/>
        </w:rPr>
        <w:t>播放组</w:t>
      </w:r>
      <w:proofErr w:type="gramEnd"/>
      <w:r>
        <w:rPr>
          <w:rFonts w:ascii="宋体" w:hAnsi="宋体" w:hint="eastAsia"/>
          <w:szCs w:val="21"/>
        </w:rPr>
        <w:t>进行节目播放管理、播放</w:t>
      </w:r>
      <w:proofErr w:type="gramStart"/>
      <w:r>
        <w:rPr>
          <w:rFonts w:ascii="宋体" w:hAnsi="宋体" w:hint="eastAsia"/>
          <w:szCs w:val="21"/>
        </w:rPr>
        <w:t>端管理</w:t>
      </w:r>
      <w:proofErr w:type="gramEnd"/>
      <w:r>
        <w:rPr>
          <w:rFonts w:ascii="宋体" w:hAnsi="宋体" w:hint="eastAsia"/>
          <w:szCs w:val="21"/>
        </w:rPr>
        <w:t>等。</w:t>
      </w:r>
    </w:p>
    <w:p w:rsidR="008A1D1D" w:rsidRDefault="008A1D1D" w:rsidP="008A1D1D">
      <w:pPr>
        <w:spacing w:line="360" w:lineRule="auto"/>
        <w:ind w:leftChars="-4" w:left="-6" w:hanging="2"/>
        <w:jc w:val="center"/>
        <w:rPr>
          <w:rFonts w:ascii="宋体" w:hAnsi="宋体"/>
          <w:szCs w:val="21"/>
        </w:rPr>
      </w:pPr>
      <w:r>
        <w:rPr>
          <w:rFonts w:ascii="宋体" w:hAnsi="宋体"/>
          <w:noProof/>
          <w:szCs w:val="21"/>
        </w:rPr>
        <w:lastRenderedPageBreak/>
        <w:drawing>
          <wp:inline distT="0" distB="0" distL="0" distR="0" wp14:anchorId="504AA6B6" wp14:editId="5AEA65DD">
            <wp:extent cx="4200525" cy="24669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0525" cy="2466975"/>
                    </a:xfrm>
                    <a:prstGeom prst="rect">
                      <a:avLst/>
                    </a:prstGeom>
                    <a:noFill/>
                    <a:ln>
                      <a:noFill/>
                    </a:ln>
                  </pic:spPr>
                </pic:pic>
              </a:graphicData>
            </a:graphic>
          </wp:inline>
        </w:drawing>
      </w:r>
    </w:p>
    <w:p w:rsidR="008A1D1D" w:rsidRDefault="008A1D1D" w:rsidP="008A1D1D">
      <w:pPr>
        <w:spacing w:line="360" w:lineRule="auto"/>
        <w:ind w:firstLineChars="3" w:firstLine="6"/>
        <w:jc w:val="center"/>
        <w:rPr>
          <w:rFonts w:ascii="宋体" w:hAnsi="宋体"/>
          <w:szCs w:val="21"/>
        </w:rPr>
      </w:pPr>
      <w:r>
        <w:rPr>
          <w:rFonts w:ascii="宋体" w:hAnsi="宋体" w:hint="eastAsia"/>
          <w:szCs w:val="21"/>
        </w:rPr>
        <w:t>（图示：系统播放控制管理界面）</w:t>
      </w:r>
    </w:p>
    <w:p w:rsidR="008A1D1D" w:rsidRDefault="008A1D1D" w:rsidP="008A1D1D">
      <w:pPr>
        <w:spacing w:line="360" w:lineRule="auto"/>
        <w:ind w:firstLineChars="200" w:firstLine="420"/>
        <w:rPr>
          <w:rFonts w:ascii="宋体" w:hAnsi="宋体"/>
          <w:szCs w:val="21"/>
        </w:rPr>
      </w:pPr>
      <w:r>
        <w:rPr>
          <w:rFonts w:ascii="宋体" w:hAnsi="宋体" w:hint="eastAsia"/>
          <w:szCs w:val="21"/>
        </w:rPr>
        <w:t>系统节目制作完成，可对各个节目进行播放策略属性设定：如设定节目播放任务起始时间、结束时间、播放日程、背景音乐、播放方式（循环播、插播等）；设定节目播放任务的到期管理、播放区域范围（可设定单个/单组或全辖终端播放），有关节目播放方式具体介绍如下：</w:t>
      </w:r>
    </w:p>
    <w:p w:rsidR="008A1D1D" w:rsidRDefault="008A1D1D" w:rsidP="008A1D1D">
      <w:pPr>
        <w:spacing w:line="360" w:lineRule="auto"/>
        <w:rPr>
          <w:rFonts w:ascii="宋体" w:hAnsi="宋体"/>
          <w:szCs w:val="21"/>
        </w:rPr>
      </w:pPr>
      <w:r>
        <w:rPr>
          <w:rFonts w:ascii="宋体" w:hAnsi="宋体"/>
          <w:noProof/>
          <w:szCs w:val="21"/>
        </w:rPr>
        <w:drawing>
          <wp:inline distT="0" distB="0" distL="0" distR="0" wp14:anchorId="6D52AFA4" wp14:editId="1829170C">
            <wp:extent cx="5267325" cy="31051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105150"/>
                    </a:xfrm>
                    <a:prstGeom prst="rect">
                      <a:avLst/>
                    </a:prstGeom>
                    <a:noFill/>
                    <a:ln>
                      <a:noFill/>
                    </a:ln>
                  </pic:spPr>
                </pic:pic>
              </a:graphicData>
            </a:graphic>
          </wp:inline>
        </w:drawing>
      </w:r>
    </w:p>
    <w:p w:rsidR="008A1D1D" w:rsidRDefault="008A1D1D" w:rsidP="008A1D1D">
      <w:pPr>
        <w:spacing w:line="360" w:lineRule="auto"/>
        <w:rPr>
          <w:rFonts w:ascii="宋体" w:hAnsi="宋体"/>
          <w:szCs w:val="21"/>
        </w:rPr>
      </w:pPr>
      <w:r>
        <w:rPr>
          <w:rFonts w:ascii="宋体" w:hAnsi="宋体"/>
          <w:noProof/>
          <w:szCs w:val="21"/>
        </w:rPr>
        <w:lastRenderedPageBreak/>
        <w:drawing>
          <wp:inline distT="0" distB="0" distL="0" distR="0" wp14:anchorId="7B65F38F" wp14:editId="113DAABD">
            <wp:extent cx="5324475" cy="32575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3257550"/>
                    </a:xfrm>
                    <a:prstGeom prst="rect">
                      <a:avLst/>
                    </a:prstGeom>
                    <a:noFill/>
                    <a:ln>
                      <a:noFill/>
                    </a:ln>
                  </pic:spPr>
                </pic:pic>
              </a:graphicData>
            </a:graphic>
          </wp:inline>
        </w:drawing>
      </w:r>
    </w:p>
    <w:p w:rsidR="008A1D1D" w:rsidRDefault="008A1D1D" w:rsidP="008A1D1D">
      <w:pPr>
        <w:spacing w:line="360" w:lineRule="auto"/>
        <w:ind w:firstLineChars="3" w:firstLine="6"/>
        <w:jc w:val="center"/>
        <w:rPr>
          <w:rFonts w:ascii="宋体" w:hAnsi="宋体"/>
          <w:szCs w:val="21"/>
        </w:rPr>
      </w:pPr>
    </w:p>
    <w:p w:rsidR="008A1D1D" w:rsidRDefault="008A1D1D" w:rsidP="008A1D1D">
      <w:pPr>
        <w:numPr>
          <w:ilvl w:val="0"/>
          <w:numId w:val="19"/>
        </w:numPr>
        <w:tabs>
          <w:tab w:val="clear" w:pos="785"/>
          <w:tab w:val="num" w:pos="360"/>
        </w:tabs>
        <w:spacing w:line="360" w:lineRule="auto"/>
        <w:ind w:left="0" w:firstLine="0"/>
        <w:rPr>
          <w:rFonts w:ascii="宋体" w:hAnsi="宋体"/>
          <w:b/>
          <w:szCs w:val="21"/>
        </w:rPr>
      </w:pPr>
      <w:r>
        <w:rPr>
          <w:rFonts w:ascii="宋体" w:hAnsi="宋体" w:hint="eastAsia"/>
          <w:b/>
          <w:szCs w:val="21"/>
        </w:rPr>
        <w:t>定时播放（日程播放）</w:t>
      </w:r>
    </w:p>
    <w:p w:rsidR="008A1D1D" w:rsidRDefault="008A1D1D" w:rsidP="008A1D1D">
      <w:pPr>
        <w:spacing w:line="360" w:lineRule="auto"/>
        <w:ind w:firstLineChars="200" w:firstLine="420"/>
        <w:rPr>
          <w:rFonts w:ascii="宋体" w:hAnsi="宋体"/>
          <w:szCs w:val="21"/>
        </w:rPr>
      </w:pPr>
      <w:r>
        <w:rPr>
          <w:rFonts w:ascii="宋体" w:hAnsi="宋体" w:hint="eastAsia"/>
          <w:szCs w:val="21"/>
        </w:rPr>
        <w:t>远程指令各个培训机构播放器按照播出单顺序自动播放。系统可管理各播放端显示屏的播放内容，并可按组分别编辑和显示不同内容。</w:t>
      </w:r>
    </w:p>
    <w:p w:rsidR="008A1D1D" w:rsidRDefault="008A1D1D" w:rsidP="008A1D1D">
      <w:pPr>
        <w:spacing w:line="360" w:lineRule="auto"/>
        <w:ind w:right="140" w:firstLineChars="200" w:firstLine="420"/>
        <w:rPr>
          <w:rFonts w:ascii="宋体" w:hAnsi="宋体"/>
          <w:szCs w:val="21"/>
        </w:rPr>
      </w:pPr>
      <w:r>
        <w:rPr>
          <w:rFonts w:ascii="宋体" w:hAnsi="宋体" w:hint="eastAsia"/>
          <w:szCs w:val="21"/>
        </w:rPr>
        <w:t>编辑播出单，设定播出时间，按设定时间播出节目。用户按分钟为单位编排一天或多天的节目时间表，真正做到每个时间段播放不同的节目。工作人员通过设置节目的播放日程预先设定好一天或多天的节目，并且在已有的播放日程中可进行节目的插播。</w:t>
      </w:r>
    </w:p>
    <w:p w:rsidR="008A1D1D" w:rsidRDefault="008A1D1D" w:rsidP="008A1D1D">
      <w:pPr>
        <w:numPr>
          <w:ilvl w:val="0"/>
          <w:numId w:val="20"/>
        </w:numPr>
        <w:tabs>
          <w:tab w:val="clear" w:pos="785"/>
          <w:tab w:val="num" w:pos="360"/>
        </w:tabs>
        <w:spacing w:line="360" w:lineRule="auto"/>
        <w:ind w:left="0" w:firstLine="0"/>
        <w:rPr>
          <w:rFonts w:ascii="宋体" w:hAnsi="宋体"/>
          <w:b/>
          <w:szCs w:val="21"/>
        </w:rPr>
      </w:pPr>
      <w:r>
        <w:rPr>
          <w:rFonts w:ascii="宋体" w:hAnsi="宋体" w:hint="eastAsia"/>
          <w:b/>
          <w:szCs w:val="21"/>
        </w:rPr>
        <w:t>默认播放</w:t>
      </w:r>
    </w:p>
    <w:p w:rsidR="008A1D1D" w:rsidRDefault="008A1D1D" w:rsidP="008A1D1D">
      <w:pPr>
        <w:spacing w:line="360" w:lineRule="auto"/>
        <w:ind w:right="140" w:firstLineChars="200" w:firstLine="420"/>
        <w:rPr>
          <w:rFonts w:ascii="宋体" w:hAnsi="宋体"/>
          <w:szCs w:val="21"/>
        </w:rPr>
      </w:pPr>
      <w:r>
        <w:rPr>
          <w:rFonts w:ascii="宋体" w:hAnsi="宋体" w:hint="eastAsia"/>
          <w:szCs w:val="21"/>
        </w:rPr>
        <w:t>对每一个网络播放器或播放组，在没有接收到播放日程时，都可以设置开机自动播放默认播出单。在播放终端没有接收到新的播放日程时，可按默认播出单播放。</w:t>
      </w:r>
    </w:p>
    <w:p w:rsidR="008A1D1D" w:rsidRDefault="008A1D1D" w:rsidP="008A1D1D">
      <w:pPr>
        <w:numPr>
          <w:ilvl w:val="0"/>
          <w:numId w:val="21"/>
        </w:numPr>
        <w:tabs>
          <w:tab w:val="clear" w:pos="785"/>
          <w:tab w:val="num" w:pos="360"/>
        </w:tabs>
        <w:spacing w:line="360" w:lineRule="auto"/>
        <w:ind w:left="0" w:firstLine="0"/>
        <w:rPr>
          <w:rFonts w:ascii="宋体" w:hAnsi="宋体"/>
          <w:b/>
          <w:szCs w:val="21"/>
        </w:rPr>
      </w:pPr>
      <w:r>
        <w:rPr>
          <w:rFonts w:ascii="宋体" w:hAnsi="宋体" w:hint="eastAsia"/>
          <w:b/>
          <w:szCs w:val="21"/>
        </w:rPr>
        <w:t>周期播放</w:t>
      </w:r>
    </w:p>
    <w:p w:rsidR="008A1D1D" w:rsidRDefault="008A1D1D" w:rsidP="008A1D1D">
      <w:pPr>
        <w:spacing w:line="360" w:lineRule="auto"/>
        <w:ind w:right="140" w:firstLineChars="150" w:firstLine="315"/>
        <w:rPr>
          <w:rFonts w:ascii="宋体" w:hAnsi="宋体"/>
          <w:szCs w:val="21"/>
        </w:rPr>
      </w:pPr>
      <w:r>
        <w:rPr>
          <w:rFonts w:ascii="宋体" w:hAnsi="宋体" w:hint="eastAsia"/>
          <w:szCs w:val="21"/>
        </w:rPr>
        <w:t>可以远程指令某天的某一时刻，循环播出设定好的播出单。</w:t>
      </w:r>
    </w:p>
    <w:p w:rsidR="008A1D1D" w:rsidRDefault="008A1D1D" w:rsidP="008A1D1D">
      <w:pPr>
        <w:numPr>
          <w:ilvl w:val="0"/>
          <w:numId w:val="22"/>
        </w:numPr>
        <w:tabs>
          <w:tab w:val="clear" w:pos="785"/>
          <w:tab w:val="num" w:pos="360"/>
        </w:tabs>
        <w:spacing w:line="360" w:lineRule="auto"/>
        <w:ind w:left="0" w:firstLine="0"/>
        <w:rPr>
          <w:rFonts w:ascii="宋体" w:hAnsi="宋体"/>
          <w:b/>
          <w:szCs w:val="21"/>
        </w:rPr>
      </w:pPr>
      <w:r>
        <w:rPr>
          <w:rFonts w:ascii="宋体" w:hAnsi="宋体" w:hint="eastAsia"/>
          <w:b/>
          <w:szCs w:val="21"/>
        </w:rPr>
        <w:t>实时插播</w:t>
      </w:r>
    </w:p>
    <w:p w:rsidR="008A1D1D" w:rsidRDefault="008A1D1D" w:rsidP="008A1D1D">
      <w:pPr>
        <w:spacing w:line="360" w:lineRule="auto"/>
        <w:ind w:firstLineChars="200" w:firstLine="420"/>
        <w:rPr>
          <w:rFonts w:ascii="宋体" w:hAnsi="宋体"/>
          <w:szCs w:val="21"/>
        </w:rPr>
      </w:pPr>
      <w:r>
        <w:rPr>
          <w:rFonts w:ascii="宋体" w:hAnsi="宋体" w:hint="eastAsia"/>
          <w:szCs w:val="21"/>
        </w:rPr>
        <w:t>通过发布端可以临时插播图片、视频、字幕等新节目，这样有利于应付各种突发情况。</w:t>
      </w:r>
    </w:p>
    <w:p w:rsidR="008A1D1D" w:rsidRDefault="008A1D1D" w:rsidP="008A1D1D">
      <w:pPr>
        <w:spacing w:line="360" w:lineRule="auto"/>
        <w:ind w:firstLineChars="200" w:firstLine="420"/>
        <w:rPr>
          <w:rFonts w:ascii="宋体" w:hAnsi="宋体"/>
          <w:szCs w:val="21"/>
        </w:rPr>
      </w:pPr>
      <w:r>
        <w:rPr>
          <w:rFonts w:ascii="宋体" w:hAnsi="宋体" w:hint="eastAsia"/>
          <w:szCs w:val="21"/>
        </w:rPr>
        <w:t>系统支持紧急通知播放功能，紧急通知由发布管理端发布。当紧急通知发送到播放终端时，播放端将在播放画面的最前面显示通知，显示通知的区域可以设置，紧急通知可以支持大量文本。</w:t>
      </w:r>
    </w:p>
    <w:p w:rsidR="008A1D1D" w:rsidRDefault="008A1D1D" w:rsidP="008A1D1D">
      <w:pPr>
        <w:widowControl/>
        <w:spacing w:afterLines="20" w:after="48" w:line="360" w:lineRule="auto"/>
        <w:ind w:firstLineChars="200" w:firstLine="420"/>
        <w:rPr>
          <w:rFonts w:ascii="宋体" w:hAnsi="宋体"/>
          <w:kern w:val="0"/>
          <w:szCs w:val="21"/>
        </w:rPr>
      </w:pPr>
      <w:r>
        <w:rPr>
          <w:rFonts w:ascii="宋体" w:hAnsi="宋体" w:hint="eastAsia"/>
          <w:szCs w:val="21"/>
        </w:rPr>
        <w:t>为方便各单一网点在突发情况下，快速发布自己网点的个性化信息，系统播放端也设计插播功能，可在权限条件下，不经过审批就可在</w:t>
      </w:r>
      <w:r>
        <w:rPr>
          <w:rFonts w:ascii="宋体" w:hAnsi="宋体" w:hint="eastAsia"/>
          <w:kern w:val="0"/>
          <w:szCs w:val="21"/>
        </w:rPr>
        <w:t>部分屏幕块上发布信息，如滚动文字等。</w:t>
      </w:r>
    </w:p>
    <w:p w:rsidR="008A1D1D" w:rsidRDefault="008A1D1D" w:rsidP="008A1D1D">
      <w:pPr>
        <w:numPr>
          <w:ilvl w:val="1"/>
          <w:numId w:val="8"/>
        </w:numPr>
        <w:tabs>
          <w:tab w:val="clear" w:pos="1265"/>
          <w:tab w:val="num" w:pos="360"/>
        </w:tabs>
        <w:spacing w:line="360" w:lineRule="auto"/>
        <w:ind w:left="0" w:firstLine="0"/>
        <w:rPr>
          <w:rFonts w:ascii="宋体" w:hAnsi="宋体"/>
          <w:b/>
          <w:szCs w:val="21"/>
        </w:rPr>
      </w:pPr>
      <w:r>
        <w:rPr>
          <w:rFonts w:ascii="宋体" w:hAnsi="宋体" w:hint="eastAsia"/>
          <w:b/>
          <w:szCs w:val="21"/>
        </w:rPr>
        <w:t>终端管理</w:t>
      </w:r>
    </w:p>
    <w:p w:rsidR="008A1D1D" w:rsidRDefault="008A1D1D" w:rsidP="008A1D1D">
      <w:pPr>
        <w:pStyle w:val="Char3"/>
        <w:numPr>
          <w:ilvl w:val="0"/>
          <w:numId w:val="23"/>
        </w:numPr>
        <w:tabs>
          <w:tab w:val="clear" w:pos="785"/>
          <w:tab w:val="num" w:pos="360"/>
        </w:tabs>
        <w:spacing w:line="360" w:lineRule="auto"/>
        <w:ind w:left="0" w:firstLine="0"/>
        <w:rPr>
          <w:rFonts w:ascii="宋体" w:hAnsi="宋体"/>
          <w:b/>
          <w:szCs w:val="21"/>
        </w:rPr>
      </w:pPr>
      <w:r>
        <w:rPr>
          <w:rFonts w:ascii="宋体" w:hAnsi="宋体" w:hint="eastAsia"/>
          <w:b/>
          <w:szCs w:val="21"/>
        </w:rPr>
        <w:t>自动更新</w:t>
      </w:r>
    </w:p>
    <w:p w:rsidR="008A1D1D" w:rsidRDefault="008A1D1D" w:rsidP="008A1D1D">
      <w:pPr>
        <w:spacing w:line="360" w:lineRule="auto"/>
        <w:ind w:firstLineChars="200" w:firstLine="420"/>
        <w:rPr>
          <w:rFonts w:ascii="宋体" w:hAnsi="宋体"/>
          <w:kern w:val="0"/>
          <w:szCs w:val="21"/>
        </w:rPr>
      </w:pPr>
      <w:r>
        <w:rPr>
          <w:rFonts w:ascii="宋体" w:hAnsi="宋体" w:hint="eastAsia"/>
          <w:szCs w:val="21"/>
        </w:rPr>
        <w:lastRenderedPageBreak/>
        <w:t>支持远程自动升级播放终端，包括功能升级、字库文件更新等。</w:t>
      </w:r>
    </w:p>
    <w:p w:rsidR="008A1D1D" w:rsidRDefault="008A1D1D" w:rsidP="008A1D1D">
      <w:pPr>
        <w:pStyle w:val="Char3"/>
        <w:numPr>
          <w:ilvl w:val="0"/>
          <w:numId w:val="24"/>
        </w:numPr>
        <w:tabs>
          <w:tab w:val="clear" w:pos="785"/>
          <w:tab w:val="num" w:pos="360"/>
        </w:tabs>
        <w:spacing w:line="360" w:lineRule="auto"/>
        <w:ind w:left="0" w:firstLine="0"/>
        <w:rPr>
          <w:rFonts w:ascii="宋体" w:hAnsi="宋体"/>
          <w:b/>
          <w:szCs w:val="21"/>
        </w:rPr>
      </w:pPr>
      <w:r>
        <w:rPr>
          <w:rFonts w:ascii="宋体" w:hAnsi="宋体" w:hint="eastAsia"/>
          <w:b/>
          <w:szCs w:val="21"/>
        </w:rPr>
        <w:t>快捷控制</w:t>
      </w:r>
    </w:p>
    <w:p w:rsidR="008A1D1D" w:rsidRDefault="008A1D1D" w:rsidP="008A1D1D">
      <w:pPr>
        <w:spacing w:line="360" w:lineRule="auto"/>
        <w:ind w:right="140" w:firstLineChars="200" w:firstLine="420"/>
        <w:rPr>
          <w:rFonts w:ascii="宋体" w:hAnsi="宋体"/>
          <w:szCs w:val="21"/>
        </w:rPr>
      </w:pPr>
      <w:r>
        <w:rPr>
          <w:rFonts w:ascii="宋体" w:hAnsi="宋体" w:hint="eastAsia"/>
          <w:szCs w:val="21"/>
        </w:rPr>
        <w:t>播放器有快捷控制菜单，可选取播放器播放的节目、控制音量大小、静音、播放停止和重新启动。</w:t>
      </w:r>
    </w:p>
    <w:p w:rsidR="008A1D1D" w:rsidRDefault="008A1D1D" w:rsidP="008A1D1D">
      <w:pPr>
        <w:pStyle w:val="Char3"/>
        <w:numPr>
          <w:ilvl w:val="0"/>
          <w:numId w:val="25"/>
        </w:numPr>
        <w:tabs>
          <w:tab w:val="clear" w:pos="785"/>
          <w:tab w:val="num" w:pos="360"/>
        </w:tabs>
        <w:spacing w:line="360" w:lineRule="auto"/>
        <w:ind w:left="0" w:firstLine="0"/>
        <w:rPr>
          <w:rFonts w:ascii="宋体" w:hAnsi="宋体"/>
          <w:b/>
          <w:szCs w:val="21"/>
        </w:rPr>
      </w:pPr>
      <w:r>
        <w:rPr>
          <w:rFonts w:ascii="宋体" w:hAnsi="宋体" w:hint="eastAsia"/>
          <w:b/>
          <w:szCs w:val="21"/>
        </w:rPr>
        <w:t>时间较对</w:t>
      </w:r>
    </w:p>
    <w:p w:rsidR="008A1D1D" w:rsidRDefault="008A1D1D" w:rsidP="008A1D1D">
      <w:pPr>
        <w:spacing w:line="360" w:lineRule="auto"/>
        <w:ind w:right="140" w:firstLineChars="200" w:firstLine="420"/>
        <w:rPr>
          <w:rFonts w:ascii="宋体" w:hAnsi="宋体"/>
          <w:szCs w:val="21"/>
        </w:rPr>
      </w:pPr>
      <w:r>
        <w:rPr>
          <w:rFonts w:ascii="宋体" w:hAnsi="宋体" w:hint="eastAsia"/>
          <w:szCs w:val="21"/>
        </w:rPr>
        <w:t>为准保播放端的播放时间与管理端设定的播放时间一致，系统具有时间较对功能，开机时自动同步时间。</w:t>
      </w:r>
    </w:p>
    <w:p w:rsidR="008A1D1D" w:rsidRDefault="008A1D1D" w:rsidP="008A1D1D">
      <w:pPr>
        <w:pStyle w:val="Char3"/>
        <w:numPr>
          <w:ilvl w:val="0"/>
          <w:numId w:val="26"/>
        </w:numPr>
        <w:tabs>
          <w:tab w:val="clear" w:pos="785"/>
          <w:tab w:val="num" w:pos="360"/>
        </w:tabs>
        <w:spacing w:line="360" w:lineRule="auto"/>
        <w:ind w:left="0" w:firstLine="0"/>
        <w:rPr>
          <w:rFonts w:ascii="宋体" w:hAnsi="宋体"/>
          <w:b/>
          <w:bCs/>
          <w:szCs w:val="21"/>
        </w:rPr>
      </w:pPr>
      <w:r>
        <w:rPr>
          <w:rFonts w:ascii="宋体" w:hAnsi="宋体" w:hint="eastAsia"/>
          <w:b/>
          <w:bCs/>
          <w:szCs w:val="21"/>
        </w:rPr>
        <w:t>定时开关</w:t>
      </w:r>
    </w:p>
    <w:p w:rsidR="008A1D1D" w:rsidRDefault="008A1D1D" w:rsidP="008A1D1D">
      <w:pPr>
        <w:spacing w:line="360" w:lineRule="auto"/>
        <w:ind w:right="140" w:firstLineChars="200" w:firstLine="420"/>
        <w:rPr>
          <w:rFonts w:ascii="宋体" w:hAnsi="宋体"/>
          <w:szCs w:val="21"/>
        </w:rPr>
      </w:pPr>
      <w:r>
        <w:rPr>
          <w:rFonts w:ascii="宋体" w:hAnsi="宋体" w:hint="eastAsia"/>
          <w:szCs w:val="21"/>
        </w:rPr>
        <w:t>系统可设定网点播放端设备开机、关机时间，减小网点工作人员对硬件设备的管理工作量。</w:t>
      </w:r>
    </w:p>
    <w:p w:rsidR="008A1D1D" w:rsidRDefault="008A1D1D" w:rsidP="008A1D1D">
      <w:pPr>
        <w:pStyle w:val="Char3"/>
        <w:numPr>
          <w:ilvl w:val="0"/>
          <w:numId w:val="27"/>
        </w:numPr>
        <w:tabs>
          <w:tab w:val="clear" w:pos="785"/>
          <w:tab w:val="num" w:pos="360"/>
        </w:tabs>
        <w:spacing w:line="360" w:lineRule="auto"/>
        <w:ind w:left="0" w:firstLine="0"/>
        <w:rPr>
          <w:rFonts w:ascii="宋体" w:hAnsi="宋体"/>
          <w:b/>
          <w:bCs/>
          <w:szCs w:val="21"/>
        </w:rPr>
      </w:pPr>
      <w:r>
        <w:rPr>
          <w:rFonts w:ascii="宋体" w:hAnsi="宋体" w:hint="eastAsia"/>
          <w:b/>
          <w:bCs/>
          <w:szCs w:val="21"/>
        </w:rPr>
        <w:t>音量控制</w:t>
      </w:r>
    </w:p>
    <w:p w:rsidR="008A1D1D" w:rsidRDefault="008A1D1D" w:rsidP="008A1D1D">
      <w:pPr>
        <w:spacing w:line="360" w:lineRule="auto"/>
        <w:ind w:right="140" w:firstLineChars="200" w:firstLine="420"/>
        <w:rPr>
          <w:rFonts w:ascii="宋体" w:hAnsi="宋体"/>
          <w:szCs w:val="21"/>
        </w:rPr>
      </w:pPr>
      <w:r>
        <w:rPr>
          <w:rFonts w:ascii="宋体" w:hAnsi="宋体" w:hint="eastAsia"/>
          <w:szCs w:val="21"/>
        </w:rPr>
        <w:t>系统可远程控制网点播放端音量大小，据网点实际情况进行音量及时调控。</w:t>
      </w:r>
    </w:p>
    <w:p w:rsidR="008A1D1D" w:rsidRDefault="008A1D1D" w:rsidP="008A1D1D">
      <w:pPr>
        <w:pStyle w:val="Char3"/>
        <w:numPr>
          <w:ilvl w:val="0"/>
          <w:numId w:val="28"/>
        </w:numPr>
        <w:tabs>
          <w:tab w:val="clear" w:pos="785"/>
          <w:tab w:val="num" w:pos="360"/>
        </w:tabs>
        <w:spacing w:line="360" w:lineRule="auto"/>
        <w:ind w:left="0" w:firstLine="0"/>
        <w:rPr>
          <w:rFonts w:ascii="宋体" w:hAnsi="宋体"/>
          <w:b/>
          <w:bCs/>
          <w:szCs w:val="21"/>
        </w:rPr>
      </w:pPr>
      <w:r>
        <w:rPr>
          <w:rFonts w:ascii="宋体" w:hAnsi="宋体" w:hint="eastAsia"/>
          <w:b/>
          <w:bCs/>
          <w:szCs w:val="21"/>
        </w:rPr>
        <w:t>存储管理</w:t>
      </w:r>
    </w:p>
    <w:p w:rsidR="008A1D1D" w:rsidRDefault="008A1D1D" w:rsidP="008A1D1D">
      <w:pPr>
        <w:spacing w:line="360" w:lineRule="auto"/>
        <w:ind w:right="140" w:firstLineChars="200" w:firstLine="420"/>
        <w:rPr>
          <w:rFonts w:ascii="宋体" w:hAnsi="宋体"/>
          <w:szCs w:val="21"/>
        </w:rPr>
      </w:pPr>
      <w:r>
        <w:rPr>
          <w:rFonts w:ascii="宋体" w:hAnsi="宋体" w:hint="eastAsia"/>
          <w:szCs w:val="21"/>
        </w:rPr>
        <w:t>可对播放终端播放节目进行有效期设置，过期节目自动删除；为避免播放端由于硬盘存储空间不足情况下，无法下载新的播放节目，系统管理端备用了播放端硬盘空间管理功能，可手动或根据近期播放列表自动删除停播的过期节目。</w:t>
      </w:r>
    </w:p>
    <w:p w:rsidR="008A1D1D" w:rsidRDefault="008A1D1D" w:rsidP="008A1D1D">
      <w:pPr>
        <w:spacing w:line="360" w:lineRule="auto"/>
        <w:ind w:right="140"/>
        <w:rPr>
          <w:rFonts w:ascii="宋体" w:hAnsi="宋体"/>
          <w:szCs w:val="21"/>
        </w:rPr>
      </w:pPr>
    </w:p>
    <w:p w:rsidR="008A1D1D" w:rsidRDefault="008A1D1D" w:rsidP="008A1D1D">
      <w:pPr>
        <w:pStyle w:val="Char3"/>
        <w:numPr>
          <w:ilvl w:val="1"/>
          <w:numId w:val="8"/>
        </w:numPr>
        <w:tabs>
          <w:tab w:val="clear" w:pos="1265"/>
          <w:tab w:val="num" w:pos="360"/>
        </w:tabs>
        <w:spacing w:line="360" w:lineRule="auto"/>
        <w:ind w:left="0" w:firstLine="0"/>
        <w:rPr>
          <w:rFonts w:ascii="宋体" w:hAnsi="宋体"/>
          <w:b/>
          <w:bCs/>
          <w:szCs w:val="21"/>
        </w:rPr>
      </w:pPr>
      <w:r>
        <w:rPr>
          <w:rFonts w:ascii="宋体" w:hAnsi="宋体" w:hint="eastAsia"/>
          <w:b/>
          <w:bCs/>
          <w:szCs w:val="21"/>
        </w:rPr>
        <w:t>显示效果</w:t>
      </w:r>
    </w:p>
    <w:p w:rsidR="008A1D1D" w:rsidRDefault="008A1D1D" w:rsidP="008A1D1D">
      <w:pPr>
        <w:pStyle w:val="Char3"/>
        <w:numPr>
          <w:ilvl w:val="0"/>
          <w:numId w:val="29"/>
        </w:numPr>
        <w:tabs>
          <w:tab w:val="clear" w:pos="785"/>
          <w:tab w:val="num" w:pos="360"/>
        </w:tabs>
        <w:spacing w:line="360" w:lineRule="auto"/>
        <w:ind w:left="0" w:firstLine="0"/>
        <w:rPr>
          <w:rFonts w:ascii="宋体" w:hAnsi="宋体"/>
          <w:b/>
          <w:bCs/>
          <w:szCs w:val="21"/>
        </w:rPr>
      </w:pPr>
      <w:r>
        <w:rPr>
          <w:rFonts w:ascii="宋体" w:hAnsi="宋体" w:hint="eastAsia"/>
          <w:b/>
          <w:bCs/>
          <w:szCs w:val="21"/>
        </w:rPr>
        <w:t>显示内容</w:t>
      </w:r>
    </w:p>
    <w:p w:rsidR="008A1D1D" w:rsidRDefault="008A1D1D" w:rsidP="008A1D1D">
      <w:pPr>
        <w:spacing w:line="360" w:lineRule="auto"/>
        <w:ind w:firstLineChars="200" w:firstLine="420"/>
        <w:rPr>
          <w:rFonts w:ascii="宋体" w:hAnsi="宋体"/>
          <w:szCs w:val="21"/>
        </w:rPr>
      </w:pPr>
      <w:r>
        <w:rPr>
          <w:rFonts w:ascii="宋体" w:hAnsi="宋体" w:hint="eastAsia"/>
          <w:szCs w:val="21"/>
        </w:rPr>
        <w:t>播放的内容支持的视频分辨率除支持常规的600x800, 1024x768, 1280x720, 1280x768，1920 x1080p外，还可自定义分辨率。内容可以为视频文件、图片文件、文本文件、滚动文字、FLASH动画等，文件格式可以是BMP、JPG、PNG等图片格式，还可以为MPG2、WMV、 MPEG、 MP3、VI、WAV、JPEG、PNG、SWF、TRF、WORD、TXT、XML、EXECL、RSS、 URL、HTML、TV、 DVD、Flash、MPEG-1、MPEG-2、MPEG-4、WMV9、DivX、MPEG-1 Layer II、MPEG-4 AAC-LC/HE、AC3 5.1、DTS 5.1、WMA、</w:t>
      </w:r>
      <w:proofErr w:type="spellStart"/>
      <w:r>
        <w:rPr>
          <w:rFonts w:ascii="宋体" w:hAnsi="宋体" w:hint="eastAsia"/>
          <w:szCs w:val="21"/>
        </w:rPr>
        <w:t>WMAPro</w:t>
      </w:r>
      <w:proofErr w:type="spellEnd"/>
      <w:r>
        <w:rPr>
          <w:rFonts w:ascii="宋体" w:hAnsi="宋体" w:hint="eastAsia"/>
          <w:szCs w:val="21"/>
        </w:rPr>
        <w:t>等数字媒体格式。</w:t>
      </w:r>
    </w:p>
    <w:p w:rsidR="008A1D1D" w:rsidRDefault="008A1D1D" w:rsidP="008A1D1D">
      <w:pPr>
        <w:spacing w:line="360" w:lineRule="auto"/>
        <w:ind w:firstLineChars="200" w:firstLine="420"/>
        <w:rPr>
          <w:rFonts w:ascii="宋体" w:hAnsi="宋体"/>
          <w:szCs w:val="21"/>
        </w:rPr>
      </w:pPr>
      <w:r>
        <w:rPr>
          <w:rFonts w:ascii="宋体" w:hAnsi="宋体"/>
          <w:noProof/>
          <w:szCs w:val="21"/>
        </w:rPr>
        <w:drawing>
          <wp:inline distT="0" distB="0" distL="0" distR="0" wp14:anchorId="05CBDCD2" wp14:editId="78E314B1">
            <wp:extent cx="2362200" cy="1790700"/>
            <wp:effectExtent l="0" t="0" r="0" b="0"/>
            <wp:docPr id="9" name="图片 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图片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790700"/>
                    </a:xfrm>
                    <a:prstGeom prst="rect">
                      <a:avLst/>
                    </a:prstGeom>
                    <a:noFill/>
                    <a:ln>
                      <a:noFill/>
                    </a:ln>
                  </pic:spPr>
                </pic:pic>
              </a:graphicData>
            </a:graphic>
          </wp:inline>
        </w:drawing>
      </w:r>
      <w:r>
        <w:rPr>
          <w:rFonts w:ascii="宋体" w:hAnsi="宋体" w:hint="eastAsia"/>
          <w:szCs w:val="21"/>
        </w:rPr>
        <w:t xml:space="preserve"> </w:t>
      </w:r>
      <w:r>
        <w:rPr>
          <w:rFonts w:ascii="宋体" w:hAnsi="宋体"/>
          <w:noProof/>
          <w:szCs w:val="21"/>
        </w:rPr>
        <w:drawing>
          <wp:inline distT="0" distB="0" distL="0" distR="0" wp14:anchorId="3A9DB12E" wp14:editId="4EA2F452">
            <wp:extent cx="2333625" cy="1790700"/>
            <wp:effectExtent l="0" t="0" r="9525" b="0"/>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图片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A1D1D" w:rsidRDefault="008A1D1D" w:rsidP="008A1D1D">
      <w:pPr>
        <w:spacing w:line="360" w:lineRule="auto"/>
        <w:ind w:firstLineChars="3" w:firstLine="6"/>
        <w:jc w:val="center"/>
        <w:rPr>
          <w:rFonts w:ascii="宋体" w:hAnsi="宋体"/>
          <w:szCs w:val="21"/>
        </w:rPr>
      </w:pPr>
      <w:r>
        <w:rPr>
          <w:rFonts w:ascii="宋体" w:hAnsi="宋体" w:hint="eastAsia"/>
          <w:szCs w:val="21"/>
        </w:rPr>
        <w:t>（图：显示效果）</w:t>
      </w:r>
    </w:p>
    <w:p w:rsidR="008A1D1D" w:rsidRDefault="008A1D1D" w:rsidP="008A1D1D">
      <w:pPr>
        <w:spacing w:line="360" w:lineRule="auto"/>
        <w:ind w:firstLineChars="200" w:firstLine="420"/>
        <w:rPr>
          <w:rFonts w:ascii="宋体" w:hAnsi="宋体"/>
          <w:szCs w:val="21"/>
        </w:rPr>
      </w:pPr>
    </w:p>
    <w:p w:rsidR="008A1D1D" w:rsidRDefault="008A1D1D" w:rsidP="008A1D1D">
      <w:pPr>
        <w:pStyle w:val="Char3"/>
        <w:numPr>
          <w:ilvl w:val="0"/>
          <w:numId w:val="30"/>
        </w:numPr>
        <w:tabs>
          <w:tab w:val="clear" w:pos="785"/>
          <w:tab w:val="num" w:pos="360"/>
        </w:tabs>
        <w:spacing w:line="360" w:lineRule="auto"/>
        <w:ind w:left="0" w:firstLine="0"/>
        <w:rPr>
          <w:rFonts w:ascii="宋体" w:hAnsi="宋体"/>
          <w:b/>
          <w:bCs/>
          <w:szCs w:val="21"/>
        </w:rPr>
      </w:pPr>
      <w:r>
        <w:rPr>
          <w:rFonts w:ascii="宋体" w:hAnsi="宋体" w:hint="eastAsia"/>
          <w:b/>
          <w:bCs/>
          <w:szCs w:val="21"/>
        </w:rPr>
        <w:t>显示方式</w:t>
      </w:r>
    </w:p>
    <w:p w:rsidR="008A1D1D" w:rsidRDefault="008A1D1D" w:rsidP="008A1D1D">
      <w:pPr>
        <w:widowControl/>
        <w:numPr>
          <w:ilvl w:val="0"/>
          <w:numId w:val="11"/>
        </w:numPr>
        <w:tabs>
          <w:tab w:val="clear" w:pos="785"/>
          <w:tab w:val="num" w:pos="360"/>
        </w:tabs>
        <w:spacing w:afterLines="20" w:after="48" w:line="360" w:lineRule="auto"/>
        <w:ind w:left="0" w:firstLine="0"/>
        <w:rPr>
          <w:rFonts w:ascii="宋体" w:hAnsi="宋体"/>
          <w:szCs w:val="21"/>
        </w:rPr>
      </w:pPr>
      <w:r>
        <w:rPr>
          <w:rFonts w:ascii="宋体" w:hAnsi="宋体" w:hint="eastAsia"/>
          <w:szCs w:val="21"/>
        </w:rPr>
        <w:t>支持视频、文字、图片等内容的分区显示以及在同一区的循环显示；</w:t>
      </w:r>
    </w:p>
    <w:p w:rsidR="008A1D1D" w:rsidRDefault="008A1D1D" w:rsidP="008A1D1D">
      <w:pPr>
        <w:widowControl/>
        <w:numPr>
          <w:ilvl w:val="0"/>
          <w:numId w:val="11"/>
        </w:numPr>
        <w:tabs>
          <w:tab w:val="clear" w:pos="785"/>
          <w:tab w:val="num" w:pos="360"/>
        </w:tabs>
        <w:spacing w:afterLines="20" w:after="48" w:line="360" w:lineRule="auto"/>
        <w:ind w:left="0" w:firstLine="0"/>
        <w:rPr>
          <w:rFonts w:ascii="宋体" w:hAnsi="宋体"/>
          <w:szCs w:val="21"/>
        </w:rPr>
      </w:pPr>
      <w:r>
        <w:rPr>
          <w:rFonts w:ascii="宋体" w:hAnsi="宋体" w:hint="eastAsia"/>
          <w:szCs w:val="21"/>
        </w:rPr>
        <w:t>系统编辑器提供了文字、图片、视频、广告图片、滚动文字、滚动图片、天气、时间等几十个节目元素组件，并可对其组件属性进行调置，</w:t>
      </w:r>
      <w:proofErr w:type="gramStart"/>
      <w:r>
        <w:rPr>
          <w:rFonts w:ascii="宋体" w:hAnsi="宋体" w:hint="eastAsia"/>
          <w:szCs w:val="21"/>
        </w:rPr>
        <w:t>如文字</w:t>
      </w:r>
      <w:proofErr w:type="gramEnd"/>
      <w:r>
        <w:rPr>
          <w:rFonts w:ascii="宋体" w:hAnsi="宋体" w:hint="eastAsia"/>
          <w:szCs w:val="21"/>
        </w:rPr>
        <w:t>组件，可</w:t>
      </w:r>
      <w:r>
        <w:rPr>
          <w:rFonts w:ascii="宋体" w:hAnsi="宋体" w:hint="eastAsia"/>
          <w:bCs/>
          <w:szCs w:val="21"/>
        </w:rPr>
        <w:t>字体的大小、颜色、风格等，如滚动文字或图片的滚动方式、底色、速度等。</w:t>
      </w:r>
    </w:p>
    <w:p w:rsidR="008A1D1D" w:rsidRDefault="008A1D1D" w:rsidP="008A1D1D">
      <w:pPr>
        <w:widowControl/>
        <w:numPr>
          <w:ilvl w:val="0"/>
          <w:numId w:val="11"/>
        </w:numPr>
        <w:tabs>
          <w:tab w:val="clear" w:pos="785"/>
          <w:tab w:val="num" w:pos="360"/>
        </w:tabs>
        <w:spacing w:afterLines="20" w:after="48" w:line="360" w:lineRule="auto"/>
        <w:ind w:left="0" w:firstLine="0"/>
        <w:rPr>
          <w:rFonts w:ascii="宋体" w:hAnsi="宋体"/>
          <w:szCs w:val="21"/>
        </w:rPr>
      </w:pPr>
      <w:proofErr w:type="gramStart"/>
      <w:r>
        <w:rPr>
          <w:rFonts w:ascii="宋体" w:hAnsi="宋体" w:hint="eastAsia"/>
          <w:szCs w:val="21"/>
        </w:rPr>
        <w:t>一</w:t>
      </w:r>
      <w:proofErr w:type="gramEnd"/>
      <w:r>
        <w:rPr>
          <w:rFonts w:ascii="宋体" w:hAnsi="宋体" w:hint="eastAsia"/>
          <w:szCs w:val="21"/>
        </w:rPr>
        <w:t>机</w:t>
      </w:r>
      <w:proofErr w:type="gramStart"/>
      <w:r>
        <w:rPr>
          <w:rFonts w:ascii="宋体" w:hAnsi="宋体" w:hint="eastAsia"/>
          <w:szCs w:val="21"/>
        </w:rPr>
        <w:t>一</w:t>
      </w:r>
      <w:proofErr w:type="gramEnd"/>
      <w:r>
        <w:rPr>
          <w:rFonts w:ascii="宋体" w:hAnsi="宋体" w:hint="eastAsia"/>
          <w:szCs w:val="21"/>
        </w:rPr>
        <w:t>屏或多屏显示，支持页面任意比例分割分区，节目元素可随意拖拉，实现各个区域显示不同的播放内容以及“上下滚动”、“左右滚动”播放。</w:t>
      </w:r>
    </w:p>
    <w:p w:rsidR="008A1D1D" w:rsidRDefault="008A1D1D" w:rsidP="008A1D1D">
      <w:pPr>
        <w:widowControl/>
        <w:numPr>
          <w:ilvl w:val="0"/>
          <w:numId w:val="11"/>
        </w:numPr>
        <w:tabs>
          <w:tab w:val="clear" w:pos="785"/>
          <w:tab w:val="num" w:pos="360"/>
        </w:tabs>
        <w:spacing w:afterLines="20" w:after="48" w:line="360" w:lineRule="auto"/>
        <w:ind w:left="0" w:firstLine="0"/>
        <w:rPr>
          <w:rFonts w:ascii="宋体" w:hAnsi="宋体"/>
          <w:szCs w:val="21"/>
        </w:rPr>
      </w:pPr>
      <w:r>
        <w:rPr>
          <w:rFonts w:ascii="宋体" w:hAnsi="宋体" w:hint="eastAsia"/>
          <w:szCs w:val="21"/>
        </w:rPr>
        <w:t>支持视频、图片、滚动字幕的播放；</w:t>
      </w:r>
    </w:p>
    <w:p w:rsidR="008A1D1D" w:rsidRDefault="008A1D1D" w:rsidP="008A1D1D">
      <w:pPr>
        <w:widowControl/>
        <w:numPr>
          <w:ilvl w:val="0"/>
          <w:numId w:val="11"/>
        </w:numPr>
        <w:tabs>
          <w:tab w:val="clear" w:pos="785"/>
          <w:tab w:val="num" w:pos="360"/>
        </w:tabs>
        <w:spacing w:afterLines="20" w:after="48" w:line="360" w:lineRule="auto"/>
        <w:ind w:left="0" w:firstLine="0"/>
        <w:rPr>
          <w:rFonts w:ascii="宋体" w:hAnsi="宋体"/>
          <w:szCs w:val="21"/>
        </w:rPr>
      </w:pPr>
      <w:r>
        <w:rPr>
          <w:rFonts w:ascii="宋体" w:hAnsi="宋体" w:hint="eastAsia"/>
          <w:szCs w:val="21"/>
        </w:rPr>
        <w:t>支持视频、文字、图片等多形式内容的同时显示在同一页面；</w:t>
      </w:r>
    </w:p>
    <w:p w:rsidR="008A1D1D" w:rsidRDefault="008A1D1D" w:rsidP="008A1D1D">
      <w:pPr>
        <w:widowControl/>
        <w:numPr>
          <w:ilvl w:val="0"/>
          <w:numId w:val="11"/>
        </w:numPr>
        <w:tabs>
          <w:tab w:val="clear" w:pos="785"/>
          <w:tab w:val="num" w:pos="360"/>
        </w:tabs>
        <w:spacing w:afterLines="20" w:after="48" w:line="360" w:lineRule="auto"/>
        <w:ind w:left="0" w:firstLine="0"/>
        <w:rPr>
          <w:rFonts w:ascii="宋体" w:hAnsi="宋体"/>
          <w:szCs w:val="21"/>
        </w:rPr>
      </w:pPr>
      <w:r>
        <w:rPr>
          <w:rFonts w:ascii="宋体" w:hAnsi="宋体" w:hint="eastAsia"/>
          <w:szCs w:val="21"/>
        </w:rPr>
        <w:t>支持同屏分区显示不同节目；可任意设置分区数；</w:t>
      </w:r>
    </w:p>
    <w:p w:rsidR="008A1D1D" w:rsidRDefault="008A1D1D" w:rsidP="008A1D1D">
      <w:pPr>
        <w:widowControl/>
        <w:numPr>
          <w:ilvl w:val="0"/>
          <w:numId w:val="11"/>
        </w:numPr>
        <w:tabs>
          <w:tab w:val="clear" w:pos="785"/>
          <w:tab w:val="num" w:pos="360"/>
        </w:tabs>
        <w:spacing w:afterLines="20" w:after="48" w:line="360" w:lineRule="auto"/>
        <w:ind w:left="0" w:firstLine="0"/>
        <w:rPr>
          <w:rFonts w:ascii="宋体" w:hAnsi="宋体"/>
          <w:szCs w:val="21"/>
        </w:rPr>
      </w:pPr>
      <w:r>
        <w:rPr>
          <w:rFonts w:ascii="宋体" w:hAnsi="宋体" w:hint="eastAsia"/>
          <w:szCs w:val="21"/>
        </w:rPr>
        <w:t>节目支持各常规分辨率，并可自定义分辨率。</w:t>
      </w:r>
    </w:p>
    <w:p w:rsidR="008A1D1D" w:rsidRDefault="008A1D1D" w:rsidP="008A1D1D">
      <w:pPr>
        <w:widowControl/>
        <w:numPr>
          <w:ilvl w:val="0"/>
          <w:numId w:val="11"/>
        </w:numPr>
        <w:tabs>
          <w:tab w:val="clear" w:pos="785"/>
          <w:tab w:val="num" w:pos="360"/>
        </w:tabs>
        <w:spacing w:afterLines="20" w:after="48" w:line="360" w:lineRule="auto"/>
        <w:ind w:left="0" w:firstLine="0"/>
        <w:rPr>
          <w:rFonts w:ascii="宋体" w:hAnsi="宋体"/>
          <w:szCs w:val="21"/>
        </w:rPr>
      </w:pPr>
      <w:r>
        <w:rPr>
          <w:rFonts w:ascii="宋体" w:hAnsi="宋体" w:hint="eastAsia"/>
          <w:szCs w:val="21"/>
        </w:rPr>
        <w:t>节目设计、制作方便快捷，所见即所得，可预览节目。</w:t>
      </w:r>
    </w:p>
    <w:p w:rsidR="008A1D1D" w:rsidRDefault="008A1D1D" w:rsidP="008A1D1D">
      <w:pPr>
        <w:widowControl/>
        <w:numPr>
          <w:ilvl w:val="0"/>
          <w:numId w:val="11"/>
        </w:numPr>
        <w:tabs>
          <w:tab w:val="clear" w:pos="785"/>
          <w:tab w:val="num" w:pos="360"/>
        </w:tabs>
        <w:spacing w:afterLines="20" w:after="48" w:line="360" w:lineRule="auto"/>
        <w:ind w:left="0" w:firstLine="0"/>
        <w:rPr>
          <w:rFonts w:ascii="宋体" w:hAnsi="宋体"/>
          <w:szCs w:val="21"/>
        </w:rPr>
      </w:pPr>
      <w:r>
        <w:rPr>
          <w:rFonts w:ascii="宋体" w:hAnsi="宋体" w:hint="eastAsia"/>
          <w:bCs/>
          <w:szCs w:val="21"/>
        </w:rPr>
        <w:t>支持多屏显示(贰</w:t>
      </w:r>
      <w:proofErr w:type="gramStart"/>
      <w:r>
        <w:rPr>
          <w:rFonts w:ascii="宋体" w:hAnsi="宋体" w:hint="eastAsia"/>
          <w:bCs/>
          <w:szCs w:val="21"/>
        </w:rPr>
        <w:t>屏以上</w:t>
      </w:r>
      <w:proofErr w:type="gramEnd"/>
      <w:r>
        <w:rPr>
          <w:rFonts w:ascii="宋体" w:hAnsi="宋体" w:hint="eastAsia"/>
          <w:bCs/>
          <w:szCs w:val="21"/>
        </w:rPr>
        <w:t>)显示不同内容或相同内容</w:t>
      </w:r>
      <w:r>
        <w:rPr>
          <w:rFonts w:ascii="宋体" w:hAnsi="宋体" w:hint="eastAsia"/>
          <w:szCs w:val="21"/>
        </w:rPr>
        <w:t>。</w:t>
      </w:r>
    </w:p>
    <w:p w:rsidR="008A1D1D" w:rsidRDefault="008A1D1D" w:rsidP="008A1D1D">
      <w:pPr>
        <w:widowControl/>
        <w:numPr>
          <w:ilvl w:val="0"/>
          <w:numId w:val="11"/>
        </w:numPr>
        <w:tabs>
          <w:tab w:val="clear" w:pos="785"/>
          <w:tab w:val="num" w:pos="360"/>
        </w:tabs>
        <w:spacing w:afterLines="20" w:after="48" w:line="360" w:lineRule="auto"/>
        <w:ind w:left="0" w:firstLine="0"/>
        <w:rPr>
          <w:rFonts w:ascii="宋体" w:hAnsi="宋体"/>
          <w:szCs w:val="21"/>
        </w:rPr>
      </w:pPr>
      <w:r>
        <w:rPr>
          <w:rFonts w:ascii="宋体" w:hAnsi="宋体" w:hint="eastAsia"/>
          <w:szCs w:val="21"/>
        </w:rPr>
        <w:t>支持横、竖屏播放。</w:t>
      </w:r>
    </w:p>
    <w:p w:rsidR="008A1D1D" w:rsidRDefault="008A1D1D" w:rsidP="008A1D1D">
      <w:pPr>
        <w:pStyle w:val="Char3"/>
        <w:numPr>
          <w:ilvl w:val="0"/>
          <w:numId w:val="31"/>
        </w:numPr>
        <w:tabs>
          <w:tab w:val="clear" w:pos="785"/>
          <w:tab w:val="num" w:pos="360"/>
        </w:tabs>
        <w:spacing w:line="360" w:lineRule="auto"/>
        <w:ind w:left="0" w:firstLine="0"/>
        <w:rPr>
          <w:rFonts w:ascii="宋体" w:hAnsi="宋体"/>
          <w:b/>
          <w:bCs/>
          <w:szCs w:val="21"/>
        </w:rPr>
      </w:pPr>
      <w:r>
        <w:rPr>
          <w:rFonts w:ascii="宋体" w:hAnsi="宋体" w:hint="eastAsia"/>
          <w:b/>
          <w:bCs/>
          <w:szCs w:val="21"/>
        </w:rPr>
        <w:t>画面切换</w:t>
      </w:r>
    </w:p>
    <w:p w:rsidR="008A1D1D" w:rsidRDefault="008A1D1D" w:rsidP="008A1D1D">
      <w:pPr>
        <w:widowControl/>
        <w:spacing w:line="360" w:lineRule="auto"/>
        <w:ind w:firstLineChars="200" w:firstLine="420"/>
        <w:rPr>
          <w:rFonts w:ascii="宋体" w:hAnsi="宋体"/>
          <w:szCs w:val="21"/>
        </w:rPr>
      </w:pPr>
      <w:r>
        <w:rPr>
          <w:rFonts w:ascii="宋体" w:hAnsi="宋体" w:hint="eastAsia"/>
          <w:szCs w:val="21"/>
        </w:rPr>
        <w:t>为使播放画面更亮丽，更易吸引客户眼球，以达到最大程度上提升宣传效果，系统设计了二十多种画面切换效果。</w:t>
      </w:r>
    </w:p>
    <w:p w:rsidR="008A1D1D" w:rsidRDefault="008A1D1D" w:rsidP="008A1D1D">
      <w:pPr>
        <w:widowControl/>
        <w:spacing w:line="360" w:lineRule="auto"/>
        <w:rPr>
          <w:rFonts w:ascii="宋体" w:hAnsi="宋体"/>
          <w:kern w:val="0"/>
          <w:szCs w:val="21"/>
        </w:rPr>
      </w:pPr>
    </w:p>
    <w:p w:rsidR="008A1D1D" w:rsidRDefault="008A1D1D" w:rsidP="008A1D1D">
      <w:pPr>
        <w:pStyle w:val="Char3"/>
        <w:numPr>
          <w:ilvl w:val="1"/>
          <w:numId w:val="8"/>
        </w:numPr>
        <w:tabs>
          <w:tab w:val="clear" w:pos="1265"/>
          <w:tab w:val="num" w:pos="360"/>
        </w:tabs>
        <w:spacing w:line="360" w:lineRule="auto"/>
        <w:ind w:left="0" w:firstLine="0"/>
        <w:rPr>
          <w:rFonts w:ascii="宋体" w:hAnsi="宋体"/>
          <w:b/>
          <w:bCs/>
          <w:szCs w:val="21"/>
        </w:rPr>
      </w:pPr>
      <w:r>
        <w:rPr>
          <w:rFonts w:ascii="宋体" w:hAnsi="宋体" w:hint="eastAsia"/>
          <w:b/>
          <w:bCs/>
          <w:szCs w:val="21"/>
        </w:rPr>
        <w:t>用户管理</w:t>
      </w:r>
    </w:p>
    <w:p w:rsidR="008A1D1D" w:rsidRDefault="008A1D1D" w:rsidP="008A1D1D">
      <w:pPr>
        <w:pStyle w:val="Char3"/>
        <w:numPr>
          <w:ilvl w:val="0"/>
          <w:numId w:val="32"/>
        </w:numPr>
        <w:tabs>
          <w:tab w:val="clear" w:pos="785"/>
          <w:tab w:val="num" w:pos="360"/>
        </w:tabs>
        <w:spacing w:line="360" w:lineRule="auto"/>
        <w:ind w:left="0" w:firstLine="0"/>
        <w:rPr>
          <w:rFonts w:ascii="宋体" w:hAnsi="宋体"/>
          <w:b/>
          <w:bCs/>
          <w:szCs w:val="21"/>
        </w:rPr>
      </w:pPr>
      <w:r>
        <w:rPr>
          <w:rFonts w:ascii="宋体" w:hAnsi="宋体" w:hint="eastAsia"/>
          <w:b/>
          <w:bCs/>
          <w:szCs w:val="21"/>
        </w:rPr>
        <w:t>账号管理</w:t>
      </w:r>
    </w:p>
    <w:p w:rsidR="008A1D1D" w:rsidRDefault="008A1D1D" w:rsidP="008A1D1D">
      <w:pPr>
        <w:widowControl/>
        <w:spacing w:line="360" w:lineRule="auto"/>
        <w:ind w:firstLineChars="200" w:firstLine="420"/>
        <w:rPr>
          <w:rFonts w:ascii="宋体" w:hAnsi="宋体"/>
          <w:szCs w:val="21"/>
        </w:rPr>
      </w:pPr>
      <w:r>
        <w:rPr>
          <w:rFonts w:ascii="宋体" w:hAnsi="宋体" w:hint="eastAsia"/>
          <w:szCs w:val="21"/>
        </w:rPr>
        <w:t>支持用户</w:t>
      </w:r>
      <w:proofErr w:type="gramStart"/>
      <w:r>
        <w:rPr>
          <w:rFonts w:ascii="宋体" w:hAnsi="宋体" w:hint="eastAsia"/>
          <w:szCs w:val="21"/>
        </w:rPr>
        <w:t>帐号</w:t>
      </w:r>
      <w:proofErr w:type="gramEnd"/>
      <w:r>
        <w:rPr>
          <w:rFonts w:ascii="宋体" w:hAnsi="宋体" w:hint="eastAsia"/>
          <w:szCs w:val="21"/>
        </w:rPr>
        <w:t>管理，实现用户</w:t>
      </w:r>
      <w:proofErr w:type="gramStart"/>
      <w:r>
        <w:rPr>
          <w:rFonts w:ascii="宋体" w:hAnsi="宋体" w:hint="eastAsia"/>
          <w:szCs w:val="21"/>
        </w:rPr>
        <w:t>帐号</w:t>
      </w:r>
      <w:proofErr w:type="gramEnd"/>
      <w:r>
        <w:rPr>
          <w:rFonts w:ascii="宋体" w:hAnsi="宋体" w:hint="eastAsia"/>
          <w:szCs w:val="21"/>
        </w:rPr>
        <w:t>的添加、删除，对用户设置管理权限和初始化密码。用户凭用户名和密码可进入系统管理端。</w:t>
      </w:r>
    </w:p>
    <w:p w:rsidR="008A1D1D" w:rsidRDefault="008A1D1D" w:rsidP="008A1D1D">
      <w:pPr>
        <w:spacing w:line="360" w:lineRule="auto"/>
        <w:ind w:firstLineChars="3" w:firstLine="6"/>
        <w:rPr>
          <w:rFonts w:ascii="宋体" w:hAnsi="宋体"/>
          <w:color w:val="000000"/>
          <w:szCs w:val="21"/>
        </w:rPr>
      </w:pPr>
    </w:p>
    <w:p w:rsidR="008A1D1D" w:rsidRDefault="008A1D1D" w:rsidP="008A1D1D">
      <w:pPr>
        <w:pStyle w:val="Char3"/>
        <w:numPr>
          <w:ilvl w:val="0"/>
          <w:numId w:val="33"/>
        </w:numPr>
        <w:tabs>
          <w:tab w:val="clear" w:pos="785"/>
          <w:tab w:val="num" w:pos="360"/>
        </w:tabs>
        <w:spacing w:line="360" w:lineRule="auto"/>
        <w:ind w:left="0" w:firstLine="0"/>
        <w:rPr>
          <w:rFonts w:ascii="宋体" w:hAnsi="宋体"/>
          <w:b/>
          <w:bCs/>
          <w:szCs w:val="21"/>
        </w:rPr>
      </w:pPr>
      <w:r>
        <w:rPr>
          <w:rFonts w:ascii="宋体" w:hAnsi="宋体" w:hint="eastAsia"/>
          <w:b/>
          <w:bCs/>
          <w:szCs w:val="21"/>
        </w:rPr>
        <w:t>权限管理</w:t>
      </w:r>
    </w:p>
    <w:p w:rsidR="008A1D1D" w:rsidRDefault="008A1D1D" w:rsidP="008A1D1D">
      <w:pPr>
        <w:widowControl/>
        <w:spacing w:line="360" w:lineRule="auto"/>
        <w:ind w:firstLineChars="200" w:firstLine="420"/>
        <w:rPr>
          <w:rFonts w:ascii="宋体" w:hAnsi="宋体"/>
          <w:szCs w:val="21"/>
        </w:rPr>
      </w:pPr>
      <w:r>
        <w:rPr>
          <w:rFonts w:ascii="宋体" w:hAnsi="宋体" w:hint="eastAsia"/>
          <w:szCs w:val="21"/>
        </w:rPr>
        <w:t>系统可以根据用户的组织架构进行多级别管理，通过权限设定，各小组管理者可以对下属网点的进行有效的管理和监控。用户</w:t>
      </w:r>
      <w:proofErr w:type="gramStart"/>
      <w:r>
        <w:rPr>
          <w:rFonts w:ascii="宋体" w:hAnsi="宋体" w:hint="eastAsia"/>
          <w:szCs w:val="21"/>
        </w:rPr>
        <w:t>帐号</w:t>
      </w:r>
      <w:proofErr w:type="gramEnd"/>
      <w:r>
        <w:rPr>
          <w:rFonts w:ascii="宋体" w:hAnsi="宋体" w:hint="eastAsia"/>
          <w:szCs w:val="21"/>
        </w:rPr>
        <w:t>权限管理、不同的用户可以设定不同的操作权限，确保播出安全性。</w:t>
      </w:r>
    </w:p>
    <w:p w:rsidR="008A1D1D" w:rsidRDefault="008A1D1D" w:rsidP="008A1D1D">
      <w:pPr>
        <w:widowControl/>
        <w:numPr>
          <w:ilvl w:val="0"/>
          <w:numId w:val="34"/>
        </w:numPr>
        <w:tabs>
          <w:tab w:val="clear" w:pos="785"/>
          <w:tab w:val="num" w:pos="360"/>
        </w:tabs>
        <w:spacing w:line="360" w:lineRule="auto"/>
        <w:ind w:left="0" w:firstLine="0"/>
        <w:rPr>
          <w:rFonts w:ascii="宋体" w:hAnsi="宋体"/>
          <w:kern w:val="0"/>
          <w:szCs w:val="21"/>
        </w:rPr>
      </w:pPr>
      <w:r>
        <w:rPr>
          <w:rFonts w:ascii="宋体" w:hAnsi="宋体" w:hint="eastAsia"/>
          <w:kern w:val="0"/>
          <w:szCs w:val="21"/>
        </w:rPr>
        <w:t>一级管理员具有最高权限（总部管理人员），可对全系统所有网点显示屏进行控制，权限包括：对所有网点显示屏显示内容的编辑、修改和发布，增加或删除二级和三级管理员，设置或调整下属管理员权限；</w:t>
      </w:r>
    </w:p>
    <w:p w:rsidR="008A1D1D" w:rsidRDefault="008A1D1D" w:rsidP="008A1D1D">
      <w:pPr>
        <w:widowControl/>
        <w:numPr>
          <w:ilvl w:val="0"/>
          <w:numId w:val="34"/>
        </w:numPr>
        <w:tabs>
          <w:tab w:val="clear" w:pos="785"/>
          <w:tab w:val="num" w:pos="360"/>
        </w:tabs>
        <w:spacing w:line="360" w:lineRule="auto"/>
        <w:ind w:left="0" w:firstLine="0"/>
        <w:rPr>
          <w:rFonts w:ascii="宋体" w:hAnsi="宋体"/>
          <w:kern w:val="0"/>
          <w:szCs w:val="21"/>
        </w:rPr>
      </w:pPr>
      <w:r>
        <w:rPr>
          <w:rFonts w:ascii="宋体" w:hAnsi="宋体" w:hint="eastAsia"/>
          <w:kern w:val="0"/>
          <w:szCs w:val="21"/>
        </w:rPr>
        <w:lastRenderedPageBreak/>
        <w:t>二级管理员权限（分局管理人员或部门管理人员）：由一级管理员授权，对部分网点显示屏进行控制；在权限范围内对显示内容进行编辑、修改和发布；</w:t>
      </w:r>
    </w:p>
    <w:p w:rsidR="008A1D1D" w:rsidRDefault="008A1D1D" w:rsidP="008A1D1D">
      <w:pPr>
        <w:widowControl/>
        <w:numPr>
          <w:ilvl w:val="0"/>
          <w:numId w:val="34"/>
        </w:numPr>
        <w:tabs>
          <w:tab w:val="clear" w:pos="785"/>
          <w:tab w:val="num" w:pos="360"/>
        </w:tabs>
        <w:spacing w:line="360" w:lineRule="auto"/>
        <w:ind w:left="0" w:firstLine="0"/>
        <w:rPr>
          <w:rFonts w:ascii="宋体" w:hAnsi="宋体"/>
          <w:kern w:val="0"/>
          <w:szCs w:val="21"/>
        </w:rPr>
      </w:pPr>
      <w:r>
        <w:rPr>
          <w:rFonts w:ascii="宋体" w:hAnsi="宋体" w:hint="eastAsia"/>
          <w:kern w:val="0"/>
          <w:szCs w:val="21"/>
        </w:rPr>
        <w:t>三级管理员权限（</w:t>
      </w:r>
      <w:r>
        <w:rPr>
          <w:rFonts w:ascii="宋体" w:hAnsi="宋体" w:hint="eastAsia"/>
          <w:szCs w:val="21"/>
        </w:rPr>
        <w:t>直接</w:t>
      </w:r>
      <w:r>
        <w:rPr>
          <w:rFonts w:ascii="宋体" w:hAnsi="宋体" w:hint="eastAsia"/>
          <w:kern w:val="0"/>
          <w:szCs w:val="21"/>
        </w:rPr>
        <w:t>管理人员）：由一级管理员授权，对本网点显示屏部分显示内容进行控制，在权限范围内对显示内容进行编辑、修改和发布。</w:t>
      </w:r>
    </w:p>
    <w:p w:rsidR="008A1D1D" w:rsidRDefault="008A1D1D" w:rsidP="008A1D1D">
      <w:pPr>
        <w:pStyle w:val="Char3"/>
        <w:numPr>
          <w:ilvl w:val="0"/>
          <w:numId w:val="35"/>
        </w:numPr>
        <w:tabs>
          <w:tab w:val="clear" w:pos="785"/>
          <w:tab w:val="num" w:pos="360"/>
        </w:tabs>
        <w:spacing w:line="360" w:lineRule="auto"/>
        <w:ind w:left="0" w:firstLine="0"/>
        <w:rPr>
          <w:rFonts w:ascii="宋体" w:hAnsi="宋体"/>
          <w:b/>
          <w:bCs/>
          <w:szCs w:val="21"/>
        </w:rPr>
      </w:pPr>
      <w:r>
        <w:rPr>
          <w:rFonts w:ascii="宋体" w:hAnsi="宋体" w:hint="eastAsia"/>
          <w:b/>
          <w:bCs/>
          <w:szCs w:val="21"/>
        </w:rPr>
        <w:t>机构管理</w:t>
      </w:r>
    </w:p>
    <w:p w:rsidR="008A1D1D" w:rsidRDefault="008A1D1D" w:rsidP="008A1D1D">
      <w:pPr>
        <w:widowControl/>
        <w:spacing w:line="360" w:lineRule="auto"/>
        <w:ind w:firstLineChars="200" w:firstLine="420"/>
        <w:rPr>
          <w:rFonts w:ascii="宋体" w:hAnsi="宋体"/>
          <w:kern w:val="0"/>
          <w:szCs w:val="21"/>
        </w:rPr>
      </w:pPr>
      <w:r>
        <w:rPr>
          <w:rFonts w:ascii="宋体" w:hAnsi="宋体" w:hint="eastAsia"/>
          <w:kern w:val="0"/>
          <w:szCs w:val="21"/>
        </w:rPr>
        <w:t>系统超级管理员可对系统进行机构设定，可设定多级机构，如用户总部为一级机构、所辖各部门为二级机构、营业网点为三级机构、终端为四级机构等，各机构为树状架构管理。</w:t>
      </w:r>
    </w:p>
    <w:p w:rsidR="008A1D1D" w:rsidRDefault="008A1D1D" w:rsidP="008A1D1D">
      <w:pPr>
        <w:widowControl/>
        <w:spacing w:line="360" w:lineRule="auto"/>
        <w:rPr>
          <w:rFonts w:ascii="宋体" w:hAnsi="宋体"/>
          <w:kern w:val="0"/>
          <w:szCs w:val="21"/>
        </w:rPr>
      </w:pPr>
      <w:r>
        <w:rPr>
          <w:rFonts w:ascii="宋体" w:hAnsi="宋体"/>
          <w:noProof/>
          <w:kern w:val="0"/>
          <w:szCs w:val="21"/>
        </w:rPr>
        <w:drawing>
          <wp:inline distT="0" distB="0" distL="0" distR="0" wp14:anchorId="5C83D9FC" wp14:editId="494E7D7A">
            <wp:extent cx="5276850" cy="1733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1733550"/>
                    </a:xfrm>
                    <a:prstGeom prst="rect">
                      <a:avLst/>
                    </a:prstGeom>
                    <a:noFill/>
                    <a:ln>
                      <a:noFill/>
                    </a:ln>
                  </pic:spPr>
                </pic:pic>
              </a:graphicData>
            </a:graphic>
          </wp:inline>
        </w:drawing>
      </w:r>
    </w:p>
    <w:p w:rsidR="008A1D1D" w:rsidRDefault="008A1D1D" w:rsidP="008A1D1D">
      <w:pPr>
        <w:widowControl/>
        <w:spacing w:line="360" w:lineRule="auto"/>
        <w:jc w:val="center"/>
        <w:rPr>
          <w:rFonts w:ascii="宋体" w:hAnsi="宋体"/>
          <w:kern w:val="0"/>
          <w:szCs w:val="21"/>
        </w:rPr>
      </w:pPr>
      <w:r>
        <w:rPr>
          <w:rFonts w:ascii="宋体" w:hAnsi="宋体"/>
          <w:noProof/>
          <w:kern w:val="0"/>
          <w:szCs w:val="21"/>
        </w:rPr>
        <w:drawing>
          <wp:inline distT="0" distB="0" distL="0" distR="0" wp14:anchorId="63307E7F" wp14:editId="5671AB6C">
            <wp:extent cx="5267325" cy="16764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1676400"/>
                    </a:xfrm>
                    <a:prstGeom prst="rect">
                      <a:avLst/>
                    </a:prstGeom>
                    <a:noFill/>
                    <a:ln>
                      <a:noFill/>
                    </a:ln>
                  </pic:spPr>
                </pic:pic>
              </a:graphicData>
            </a:graphic>
          </wp:inline>
        </w:drawing>
      </w:r>
    </w:p>
    <w:p w:rsidR="008A1D1D" w:rsidRDefault="008A1D1D" w:rsidP="008A1D1D">
      <w:pPr>
        <w:pStyle w:val="Char3"/>
        <w:numPr>
          <w:ilvl w:val="0"/>
          <w:numId w:val="36"/>
        </w:numPr>
        <w:tabs>
          <w:tab w:val="clear" w:pos="785"/>
          <w:tab w:val="num" w:pos="360"/>
        </w:tabs>
        <w:spacing w:line="360" w:lineRule="auto"/>
        <w:ind w:left="0" w:firstLine="0"/>
        <w:rPr>
          <w:rFonts w:ascii="宋体" w:hAnsi="宋体"/>
          <w:b/>
          <w:bCs/>
          <w:szCs w:val="21"/>
        </w:rPr>
      </w:pPr>
      <w:r>
        <w:rPr>
          <w:rFonts w:ascii="宋体" w:hAnsi="宋体" w:hint="eastAsia"/>
          <w:b/>
          <w:bCs/>
          <w:szCs w:val="21"/>
        </w:rPr>
        <w:t>分组管理</w:t>
      </w:r>
    </w:p>
    <w:p w:rsidR="008A1D1D" w:rsidRDefault="008A1D1D" w:rsidP="008A1D1D">
      <w:pPr>
        <w:widowControl/>
        <w:spacing w:line="360" w:lineRule="auto"/>
        <w:ind w:firstLineChars="200" w:firstLine="420"/>
        <w:rPr>
          <w:rFonts w:ascii="宋体" w:hAnsi="宋体"/>
          <w:kern w:val="0"/>
          <w:szCs w:val="21"/>
        </w:rPr>
      </w:pPr>
      <w:r>
        <w:rPr>
          <w:rFonts w:ascii="宋体" w:hAnsi="宋体" w:hint="eastAsia"/>
          <w:kern w:val="0"/>
          <w:szCs w:val="21"/>
        </w:rPr>
        <w:t>可以对分布各个区域的播放终端进行灵活分组管理和用户授权管理。系统可实现针对各播放终端或终端分组播放不同的内容。分组管理示意图：</w:t>
      </w:r>
    </w:p>
    <w:p w:rsidR="008A1D1D" w:rsidRDefault="008A1D1D" w:rsidP="008A1D1D">
      <w:pPr>
        <w:spacing w:line="360" w:lineRule="auto"/>
        <w:jc w:val="center"/>
        <w:rPr>
          <w:rFonts w:ascii="宋体" w:hAnsi="宋体"/>
          <w:szCs w:val="21"/>
        </w:rPr>
      </w:pPr>
      <w:r>
        <w:rPr>
          <w:rFonts w:ascii="宋体" w:hAnsi="宋体"/>
          <w:noProof/>
          <w:szCs w:val="21"/>
        </w:rPr>
        <w:lastRenderedPageBreak/>
        <w:drawing>
          <wp:inline distT="0" distB="0" distL="0" distR="0" wp14:anchorId="61CA2D8B" wp14:editId="24420923">
            <wp:extent cx="4286250" cy="29622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962275"/>
                    </a:xfrm>
                    <a:prstGeom prst="rect">
                      <a:avLst/>
                    </a:prstGeom>
                    <a:noFill/>
                    <a:ln>
                      <a:noFill/>
                    </a:ln>
                  </pic:spPr>
                </pic:pic>
              </a:graphicData>
            </a:graphic>
          </wp:inline>
        </w:drawing>
      </w:r>
    </w:p>
    <w:p w:rsidR="008A1D1D" w:rsidRDefault="008A1D1D" w:rsidP="008A1D1D">
      <w:pPr>
        <w:spacing w:line="360" w:lineRule="auto"/>
        <w:rPr>
          <w:rFonts w:ascii="宋体" w:hAnsi="宋体"/>
          <w:szCs w:val="21"/>
        </w:rPr>
      </w:pPr>
    </w:p>
    <w:p w:rsidR="008A1D1D" w:rsidRDefault="008A1D1D" w:rsidP="008A1D1D">
      <w:pPr>
        <w:pStyle w:val="Char3"/>
        <w:numPr>
          <w:ilvl w:val="0"/>
          <w:numId w:val="37"/>
        </w:numPr>
        <w:tabs>
          <w:tab w:val="clear" w:pos="785"/>
          <w:tab w:val="num" w:pos="360"/>
        </w:tabs>
        <w:spacing w:line="360" w:lineRule="auto"/>
        <w:ind w:left="0" w:firstLine="0"/>
        <w:rPr>
          <w:rFonts w:ascii="宋体" w:hAnsi="宋体"/>
          <w:b/>
          <w:bCs/>
          <w:szCs w:val="21"/>
        </w:rPr>
      </w:pPr>
      <w:r>
        <w:rPr>
          <w:rFonts w:ascii="宋体" w:hAnsi="宋体" w:hint="eastAsia"/>
          <w:b/>
          <w:bCs/>
          <w:szCs w:val="21"/>
        </w:rPr>
        <w:t>审核管理</w:t>
      </w:r>
    </w:p>
    <w:p w:rsidR="008A1D1D" w:rsidRDefault="008A1D1D" w:rsidP="008A1D1D">
      <w:pPr>
        <w:spacing w:line="360" w:lineRule="auto"/>
        <w:ind w:firstLineChars="200" w:firstLine="420"/>
        <w:rPr>
          <w:rFonts w:ascii="宋体" w:hAnsi="宋体"/>
          <w:kern w:val="0"/>
          <w:szCs w:val="21"/>
        </w:rPr>
      </w:pPr>
      <w:r>
        <w:rPr>
          <w:rFonts w:ascii="宋体" w:hAnsi="宋体" w:hint="eastAsia"/>
          <w:kern w:val="0"/>
          <w:szCs w:val="21"/>
        </w:rPr>
        <w:t>节目的制作后可设定一定的审核流程，只有经过审核的节目才可以发布，系统管理员（一级管理员）可在账号管理中设定二级或三级管理员操作权限，可将二级或三级管理员制作、编辑或修改的节目的内容，设定为需上传一级管理员或指定账号审核，不得直接发布。</w:t>
      </w:r>
    </w:p>
    <w:p w:rsidR="008A1D1D" w:rsidRDefault="008A1D1D" w:rsidP="008A1D1D">
      <w:pPr>
        <w:spacing w:line="360" w:lineRule="auto"/>
        <w:ind w:firstLineChars="200" w:firstLine="420"/>
        <w:jc w:val="center"/>
        <w:rPr>
          <w:rFonts w:ascii="宋体" w:hAnsi="宋体"/>
          <w:kern w:val="0"/>
          <w:szCs w:val="21"/>
        </w:rPr>
      </w:pPr>
      <w:r>
        <w:rPr>
          <w:rFonts w:ascii="宋体" w:hAnsi="宋体"/>
          <w:noProof/>
          <w:kern w:val="0"/>
          <w:szCs w:val="21"/>
        </w:rPr>
        <w:drawing>
          <wp:inline distT="0" distB="0" distL="0" distR="0" wp14:anchorId="14653CD0" wp14:editId="0ADABAC7">
            <wp:extent cx="3714750" cy="2771775"/>
            <wp:effectExtent l="0" t="0" r="0" b="9525"/>
            <wp:docPr id="4" name="图片 4" descr="上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上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0" cy="2771775"/>
                    </a:xfrm>
                    <a:prstGeom prst="rect">
                      <a:avLst/>
                    </a:prstGeom>
                    <a:noFill/>
                    <a:ln>
                      <a:noFill/>
                    </a:ln>
                  </pic:spPr>
                </pic:pic>
              </a:graphicData>
            </a:graphic>
          </wp:inline>
        </w:drawing>
      </w:r>
    </w:p>
    <w:p w:rsidR="008A1D1D" w:rsidRDefault="008A1D1D" w:rsidP="008A1D1D">
      <w:pPr>
        <w:widowControl/>
        <w:spacing w:line="360" w:lineRule="auto"/>
        <w:ind w:firstLineChars="200" w:firstLine="420"/>
        <w:jc w:val="center"/>
        <w:rPr>
          <w:rFonts w:ascii="宋体" w:hAnsi="宋体"/>
          <w:kern w:val="0"/>
          <w:szCs w:val="21"/>
        </w:rPr>
      </w:pPr>
      <w:r>
        <w:rPr>
          <w:rFonts w:ascii="宋体" w:hAnsi="宋体" w:hint="eastAsia"/>
          <w:kern w:val="0"/>
          <w:szCs w:val="21"/>
        </w:rPr>
        <w:t>（图：系统节目审核界面）</w:t>
      </w:r>
    </w:p>
    <w:p w:rsidR="008A1D1D" w:rsidRDefault="008A1D1D" w:rsidP="008A1D1D">
      <w:pPr>
        <w:spacing w:line="360" w:lineRule="auto"/>
        <w:ind w:firstLineChars="200" w:firstLine="420"/>
        <w:rPr>
          <w:rFonts w:ascii="宋体" w:hAnsi="宋体"/>
          <w:color w:val="0000FF"/>
          <w:szCs w:val="21"/>
        </w:rPr>
      </w:pPr>
    </w:p>
    <w:p w:rsidR="008A1D1D" w:rsidRDefault="008A1D1D" w:rsidP="008A1D1D">
      <w:pPr>
        <w:pStyle w:val="Char3"/>
        <w:numPr>
          <w:ilvl w:val="1"/>
          <w:numId w:val="8"/>
        </w:numPr>
        <w:tabs>
          <w:tab w:val="clear" w:pos="1265"/>
          <w:tab w:val="num" w:pos="360"/>
        </w:tabs>
        <w:spacing w:line="360" w:lineRule="auto"/>
        <w:ind w:left="0" w:firstLine="0"/>
        <w:rPr>
          <w:rFonts w:ascii="宋体" w:hAnsi="宋体"/>
          <w:b/>
          <w:bCs/>
          <w:szCs w:val="21"/>
        </w:rPr>
      </w:pPr>
      <w:r>
        <w:rPr>
          <w:rFonts w:ascii="宋体" w:hAnsi="宋体" w:hint="eastAsia"/>
          <w:b/>
          <w:bCs/>
          <w:szCs w:val="21"/>
        </w:rPr>
        <w:t>监控管理</w:t>
      </w:r>
    </w:p>
    <w:p w:rsidR="008A1D1D" w:rsidRDefault="008A1D1D" w:rsidP="008A1D1D">
      <w:pPr>
        <w:pStyle w:val="Char3"/>
        <w:numPr>
          <w:ilvl w:val="0"/>
          <w:numId w:val="38"/>
        </w:numPr>
        <w:tabs>
          <w:tab w:val="clear" w:pos="785"/>
          <w:tab w:val="num" w:pos="360"/>
        </w:tabs>
        <w:spacing w:line="360" w:lineRule="auto"/>
        <w:ind w:left="0" w:firstLine="0"/>
        <w:rPr>
          <w:rFonts w:ascii="宋体" w:hAnsi="宋体"/>
          <w:b/>
          <w:bCs/>
          <w:szCs w:val="21"/>
        </w:rPr>
      </w:pPr>
      <w:r>
        <w:rPr>
          <w:rFonts w:ascii="宋体" w:hAnsi="宋体" w:hint="eastAsia"/>
          <w:b/>
          <w:bCs/>
          <w:szCs w:val="21"/>
        </w:rPr>
        <w:t>实时监控</w:t>
      </w:r>
    </w:p>
    <w:p w:rsidR="008A1D1D" w:rsidRDefault="008A1D1D" w:rsidP="008A1D1D">
      <w:pPr>
        <w:widowControl/>
        <w:spacing w:beforeLines="100" w:before="240" w:afterLines="100" w:after="240" w:line="360" w:lineRule="auto"/>
        <w:ind w:firstLineChars="200" w:firstLine="420"/>
        <w:rPr>
          <w:rFonts w:ascii="宋体" w:hAnsi="宋体"/>
          <w:kern w:val="0"/>
          <w:szCs w:val="21"/>
        </w:rPr>
      </w:pPr>
      <w:r>
        <w:rPr>
          <w:rFonts w:ascii="宋体" w:hAnsi="宋体" w:hint="eastAsia"/>
          <w:kern w:val="0"/>
          <w:szCs w:val="21"/>
        </w:rPr>
        <w:lastRenderedPageBreak/>
        <w:t>用户系统管理人员可通过浏览器方式访问后台对系统内每台播放终端进行实时监控，通过实时状态监控及远程终端截</w:t>
      </w:r>
      <w:proofErr w:type="gramStart"/>
      <w:r>
        <w:rPr>
          <w:rFonts w:ascii="宋体" w:hAnsi="宋体" w:hint="eastAsia"/>
          <w:kern w:val="0"/>
          <w:szCs w:val="21"/>
        </w:rPr>
        <w:t>屏有效</w:t>
      </w:r>
      <w:proofErr w:type="gramEnd"/>
      <w:r>
        <w:rPr>
          <w:rFonts w:ascii="宋体" w:hAnsi="宋体" w:hint="eastAsia"/>
          <w:kern w:val="0"/>
          <w:szCs w:val="21"/>
        </w:rPr>
        <w:t>结合的方式，实时监控各播放终端网络状态、节目播放状态（当前播放的节目、插播消息）、播放日程安排等实时信息，确保播放内容的准确安全。当出现终端失去网络连接、播放日程错误、播放节目窗口最小化及不置顶等情况时，系统管理端将可通过</w:t>
      </w:r>
      <w:r>
        <w:rPr>
          <w:rFonts w:ascii="宋体" w:hAnsi="宋体" w:hint="eastAsia"/>
          <w:szCs w:val="21"/>
        </w:rPr>
        <w:t>声音报警、颜色报警、界面闪烁报警等多种方式</w:t>
      </w:r>
      <w:r>
        <w:rPr>
          <w:rFonts w:ascii="宋体" w:hAnsi="宋体" w:hint="eastAsia"/>
          <w:kern w:val="0"/>
          <w:szCs w:val="21"/>
        </w:rPr>
        <w:t>自动预警提示。</w:t>
      </w:r>
    </w:p>
    <w:p w:rsidR="008A1D1D" w:rsidRDefault="008A1D1D" w:rsidP="008A1D1D">
      <w:pPr>
        <w:widowControl/>
        <w:spacing w:line="360" w:lineRule="auto"/>
        <w:ind w:firstLineChars="200" w:firstLine="420"/>
        <w:rPr>
          <w:rFonts w:ascii="宋体" w:hAnsi="宋体"/>
          <w:kern w:val="0"/>
          <w:szCs w:val="21"/>
        </w:rPr>
      </w:pPr>
      <w:r>
        <w:rPr>
          <w:rFonts w:ascii="宋体" w:hAnsi="宋体" w:hint="eastAsia"/>
          <w:kern w:val="0"/>
          <w:szCs w:val="21"/>
        </w:rPr>
        <w:t>当出现终端失去网络连接（网络发生故障）时，播放终端继续仍能正常工作。播放实时更新信息的子窗口立即切换显示疏导信息或缺省指定信息（如默认播出单垫片），原来播放本地存储的文件节目继续播放。</w:t>
      </w:r>
    </w:p>
    <w:p w:rsidR="008A1D1D" w:rsidRDefault="008A1D1D" w:rsidP="008A1D1D">
      <w:pPr>
        <w:snapToGrid w:val="0"/>
        <w:spacing w:line="360" w:lineRule="auto"/>
        <w:ind w:firstLineChars="3" w:firstLine="6"/>
        <w:rPr>
          <w:rFonts w:ascii="宋体" w:hAnsi="宋体"/>
          <w:szCs w:val="21"/>
        </w:rPr>
      </w:pPr>
      <w:r>
        <w:rPr>
          <w:rFonts w:ascii="宋体" w:hAnsi="宋体" w:hint="eastAsia"/>
          <w:szCs w:val="21"/>
        </w:rPr>
        <w:t xml:space="preserve"> </w:t>
      </w:r>
      <w:r>
        <w:rPr>
          <w:rFonts w:ascii="宋体" w:hAnsi="宋体"/>
          <w:noProof/>
          <w:szCs w:val="21"/>
        </w:rPr>
        <w:drawing>
          <wp:inline distT="0" distB="0" distL="0" distR="0" wp14:anchorId="043C1526" wp14:editId="100416C5">
            <wp:extent cx="5191125" cy="16097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1609725"/>
                    </a:xfrm>
                    <a:prstGeom prst="rect">
                      <a:avLst/>
                    </a:prstGeom>
                    <a:noFill/>
                    <a:ln>
                      <a:noFill/>
                    </a:ln>
                  </pic:spPr>
                </pic:pic>
              </a:graphicData>
            </a:graphic>
          </wp:inline>
        </w:drawing>
      </w:r>
    </w:p>
    <w:p w:rsidR="008A1D1D" w:rsidRDefault="008A1D1D" w:rsidP="008A1D1D">
      <w:pPr>
        <w:widowControl/>
        <w:snapToGrid w:val="0"/>
        <w:spacing w:line="360" w:lineRule="auto"/>
        <w:jc w:val="center"/>
        <w:rPr>
          <w:rFonts w:ascii="宋体" w:hAnsi="宋体"/>
          <w:kern w:val="0"/>
          <w:szCs w:val="21"/>
        </w:rPr>
      </w:pPr>
      <w:r>
        <w:rPr>
          <w:rFonts w:ascii="宋体" w:hAnsi="宋体" w:hint="eastAsia"/>
          <w:szCs w:val="21"/>
        </w:rPr>
        <w:t>（图：系统监控界面）</w:t>
      </w:r>
    </w:p>
    <w:p w:rsidR="008A1D1D" w:rsidRDefault="008A1D1D" w:rsidP="008A1D1D">
      <w:pPr>
        <w:snapToGrid w:val="0"/>
        <w:spacing w:line="360" w:lineRule="auto"/>
        <w:rPr>
          <w:rFonts w:ascii="宋体" w:hAnsi="宋体"/>
          <w:szCs w:val="21"/>
        </w:rPr>
      </w:pPr>
      <w:r>
        <w:rPr>
          <w:rFonts w:ascii="宋体" w:hAnsi="宋体"/>
          <w:noProof/>
          <w:szCs w:val="21"/>
        </w:rPr>
        <w:drawing>
          <wp:inline distT="0" distB="0" distL="0" distR="0" wp14:anchorId="07EA2D61" wp14:editId="3DDBA35A">
            <wp:extent cx="5324475" cy="15144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4475" cy="1514475"/>
                    </a:xfrm>
                    <a:prstGeom prst="rect">
                      <a:avLst/>
                    </a:prstGeom>
                    <a:noFill/>
                    <a:ln>
                      <a:noFill/>
                    </a:ln>
                  </pic:spPr>
                </pic:pic>
              </a:graphicData>
            </a:graphic>
          </wp:inline>
        </w:drawing>
      </w:r>
    </w:p>
    <w:p w:rsidR="008A1D1D" w:rsidRDefault="008A1D1D" w:rsidP="008A1D1D">
      <w:pPr>
        <w:snapToGrid w:val="0"/>
        <w:spacing w:line="360" w:lineRule="auto"/>
        <w:rPr>
          <w:rFonts w:ascii="宋体" w:hAnsi="宋体"/>
          <w:szCs w:val="21"/>
        </w:rPr>
      </w:pPr>
    </w:p>
    <w:p w:rsidR="008A1D1D" w:rsidRDefault="008A1D1D" w:rsidP="008A1D1D">
      <w:pPr>
        <w:spacing w:line="360" w:lineRule="auto"/>
        <w:ind w:firstLineChars="3" w:firstLine="6"/>
        <w:jc w:val="center"/>
        <w:rPr>
          <w:rFonts w:ascii="宋体" w:hAnsi="宋体"/>
          <w:kern w:val="0"/>
          <w:szCs w:val="21"/>
        </w:rPr>
      </w:pPr>
      <w:r>
        <w:rPr>
          <w:rFonts w:ascii="宋体" w:hAnsi="宋体" w:hint="eastAsia"/>
          <w:szCs w:val="21"/>
        </w:rPr>
        <w:t>（图：终端监控详细界面）</w:t>
      </w:r>
    </w:p>
    <w:p w:rsidR="008A1D1D" w:rsidRDefault="008A1D1D" w:rsidP="008A1D1D">
      <w:pPr>
        <w:pStyle w:val="Char3"/>
        <w:numPr>
          <w:ilvl w:val="0"/>
          <w:numId w:val="39"/>
        </w:numPr>
        <w:tabs>
          <w:tab w:val="clear" w:pos="785"/>
          <w:tab w:val="num" w:pos="360"/>
        </w:tabs>
        <w:spacing w:line="360" w:lineRule="auto"/>
        <w:ind w:left="0" w:firstLine="0"/>
        <w:rPr>
          <w:rFonts w:ascii="宋体" w:hAnsi="宋体"/>
          <w:b/>
          <w:bCs/>
          <w:szCs w:val="21"/>
        </w:rPr>
      </w:pPr>
      <w:r>
        <w:rPr>
          <w:rFonts w:ascii="宋体" w:hAnsi="宋体" w:hint="eastAsia"/>
          <w:b/>
          <w:bCs/>
          <w:szCs w:val="21"/>
        </w:rPr>
        <w:t>远程控制</w:t>
      </w:r>
    </w:p>
    <w:p w:rsidR="008A1D1D" w:rsidRDefault="008A1D1D" w:rsidP="008A1D1D">
      <w:pPr>
        <w:tabs>
          <w:tab w:val="left" w:pos="180"/>
          <w:tab w:val="left" w:pos="709"/>
          <w:tab w:val="left" w:pos="1440"/>
        </w:tabs>
        <w:adjustRightInd w:val="0"/>
        <w:snapToGrid w:val="0"/>
        <w:spacing w:beforeLines="50" w:before="120" w:afterLines="50" w:after="120" w:line="360" w:lineRule="auto"/>
        <w:ind w:leftChars="-1" w:left="-2" w:firstLineChars="200" w:firstLine="420"/>
        <w:jc w:val="left"/>
        <w:rPr>
          <w:rFonts w:ascii="宋体" w:hAnsi="宋体"/>
          <w:szCs w:val="21"/>
        </w:rPr>
      </w:pPr>
      <w:r>
        <w:rPr>
          <w:rFonts w:ascii="宋体" w:hAnsi="宋体" w:hint="eastAsia"/>
          <w:szCs w:val="21"/>
        </w:rPr>
        <w:t>支持远程设置终端的定时播放/睡眠/屏幕开关/重启功能，当终端出现异常情况，系统可远程重启终端播放器，使之恢复正常。</w:t>
      </w:r>
    </w:p>
    <w:p w:rsidR="008A1D1D" w:rsidRDefault="008A1D1D" w:rsidP="008A1D1D">
      <w:pPr>
        <w:tabs>
          <w:tab w:val="left" w:pos="180"/>
          <w:tab w:val="left" w:pos="709"/>
          <w:tab w:val="left" w:pos="1440"/>
        </w:tabs>
        <w:adjustRightInd w:val="0"/>
        <w:snapToGrid w:val="0"/>
        <w:spacing w:beforeLines="50" w:before="120" w:afterLines="50" w:after="120" w:line="360" w:lineRule="auto"/>
        <w:jc w:val="left"/>
        <w:rPr>
          <w:rFonts w:ascii="宋体" w:hAnsi="宋体"/>
          <w:szCs w:val="21"/>
        </w:rPr>
      </w:pPr>
      <w:r>
        <w:rPr>
          <w:rFonts w:ascii="宋体" w:hAnsi="宋体"/>
          <w:noProof/>
          <w:kern w:val="0"/>
          <w:szCs w:val="21"/>
        </w:rPr>
        <w:drawing>
          <wp:inline distT="0" distB="0" distL="0" distR="0" wp14:anchorId="2E16879E" wp14:editId="315D7CA9">
            <wp:extent cx="5324475" cy="9239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923925"/>
                    </a:xfrm>
                    <a:prstGeom prst="rect">
                      <a:avLst/>
                    </a:prstGeom>
                    <a:noFill/>
                    <a:ln>
                      <a:noFill/>
                    </a:ln>
                  </pic:spPr>
                </pic:pic>
              </a:graphicData>
            </a:graphic>
          </wp:inline>
        </w:drawing>
      </w:r>
    </w:p>
    <w:p w:rsidR="008A1D1D" w:rsidRDefault="008A1D1D" w:rsidP="008A1D1D">
      <w:pPr>
        <w:tabs>
          <w:tab w:val="left" w:pos="180"/>
          <w:tab w:val="left" w:pos="709"/>
          <w:tab w:val="left" w:pos="1440"/>
        </w:tabs>
        <w:adjustRightInd w:val="0"/>
        <w:snapToGrid w:val="0"/>
        <w:spacing w:beforeLines="50" w:before="120" w:afterLines="50" w:after="120" w:line="360" w:lineRule="auto"/>
        <w:ind w:leftChars="-1" w:left="-2" w:firstLineChars="200" w:firstLine="420"/>
        <w:jc w:val="left"/>
        <w:rPr>
          <w:rFonts w:ascii="宋体" w:hAnsi="宋体"/>
          <w:szCs w:val="21"/>
        </w:rPr>
      </w:pPr>
      <w:r>
        <w:rPr>
          <w:rFonts w:ascii="宋体" w:hAnsi="宋体" w:hint="eastAsia"/>
          <w:szCs w:val="21"/>
        </w:rPr>
        <w:t>针对多个终端的软件系统升级和更新可通过统一、方便快捷的系统后台和网络自动升级</w:t>
      </w:r>
      <w:r>
        <w:rPr>
          <w:rFonts w:ascii="宋体" w:hAnsi="宋体" w:hint="eastAsia"/>
          <w:szCs w:val="21"/>
        </w:rPr>
        <w:lastRenderedPageBreak/>
        <w:t>和更新，无需到现场进行操作；可对所有终端实施分组管理模式，同一组的终端可以进行统一设置。并可</w:t>
      </w:r>
      <w:proofErr w:type="gramStart"/>
      <w:r>
        <w:rPr>
          <w:rFonts w:ascii="宋体" w:hAnsi="宋体" w:hint="eastAsia"/>
          <w:szCs w:val="21"/>
        </w:rPr>
        <w:t>远程对</w:t>
      </w:r>
      <w:proofErr w:type="gramEnd"/>
      <w:r>
        <w:rPr>
          <w:rFonts w:ascii="宋体" w:hAnsi="宋体" w:hint="eastAsia"/>
          <w:szCs w:val="21"/>
        </w:rPr>
        <w:t>各终端查看CPU、内存、磁盘空间使用等情况，并灵活删除媒体显示端的冗余节目和过期节目。</w:t>
      </w:r>
    </w:p>
    <w:p w:rsidR="008A1D1D" w:rsidRDefault="008A1D1D" w:rsidP="008A1D1D">
      <w:pPr>
        <w:widowControl/>
        <w:spacing w:beforeLines="50" w:before="120" w:afterLines="50" w:after="120" w:line="360" w:lineRule="auto"/>
        <w:ind w:firstLineChars="200" w:firstLine="420"/>
        <w:rPr>
          <w:rFonts w:ascii="宋体" w:hAnsi="宋体"/>
          <w:kern w:val="0"/>
          <w:szCs w:val="21"/>
        </w:rPr>
      </w:pPr>
      <w:r>
        <w:rPr>
          <w:rFonts w:ascii="宋体" w:hAnsi="宋体" w:hint="eastAsia"/>
          <w:kern w:val="0"/>
          <w:szCs w:val="21"/>
        </w:rPr>
        <w:t>为准保播放端的播放时间与管理端设定的播放时间一致，系统具有时间较对功能，开机时自动同步时间。</w:t>
      </w:r>
    </w:p>
    <w:p w:rsidR="008A1D1D" w:rsidRDefault="008A1D1D" w:rsidP="008A1D1D">
      <w:pPr>
        <w:spacing w:line="360" w:lineRule="auto"/>
        <w:ind w:firstLineChars="200" w:firstLine="420"/>
        <w:jc w:val="center"/>
        <w:rPr>
          <w:rFonts w:ascii="宋体" w:hAnsi="宋体"/>
          <w:kern w:val="0"/>
          <w:szCs w:val="21"/>
        </w:rPr>
      </w:pPr>
    </w:p>
    <w:p w:rsidR="008A1D1D" w:rsidRDefault="008A1D1D" w:rsidP="008A1D1D">
      <w:pPr>
        <w:pStyle w:val="Char3"/>
        <w:numPr>
          <w:ilvl w:val="1"/>
          <w:numId w:val="8"/>
        </w:numPr>
        <w:tabs>
          <w:tab w:val="clear" w:pos="1265"/>
          <w:tab w:val="num" w:pos="360"/>
        </w:tabs>
        <w:spacing w:line="360" w:lineRule="auto"/>
        <w:ind w:left="0" w:firstLine="0"/>
        <w:rPr>
          <w:rFonts w:ascii="宋体" w:hAnsi="宋体"/>
          <w:b/>
          <w:bCs/>
          <w:szCs w:val="21"/>
        </w:rPr>
      </w:pPr>
      <w:r>
        <w:rPr>
          <w:rFonts w:ascii="宋体" w:hAnsi="宋体" w:hint="eastAsia"/>
          <w:b/>
          <w:bCs/>
          <w:szCs w:val="21"/>
        </w:rPr>
        <w:t>数据组件服务</w:t>
      </w:r>
    </w:p>
    <w:p w:rsidR="008A1D1D" w:rsidRDefault="008A1D1D" w:rsidP="008A1D1D">
      <w:pPr>
        <w:widowControl/>
        <w:spacing w:line="360" w:lineRule="auto"/>
        <w:ind w:firstLineChars="200" w:firstLine="420"/>
        <w:rPr>
          <w:rFonts w:ascii="宋体" w:hAnsi="宋体"/>
          <w:kern w:val="0"/>
          <w:szCs w:val="21"/>
        </w:rPr>
      </w:pPr>
      <w:r>
        <w:rPr>
          <w:rFonts w:ascii="宋体" w:hAnsi="宋体" w:hint="eastAsia"/>
          <w:kern w:val="0"/>
          <w:szCs w:val="21"/>
        </w:rPr>
        <w:t>系统针对实时信息数据，采用专业网络数据组方式，实时通过TCP/IP传输、网页解析、SOCKET通信传输、文本文件、或者其他特定格式文件数据获取方式，从用户内部数据来源取得以下数据信息，数据源格式可以文本文件或服务器获取报文，系统提取对应内容自动排版显示。</w:t>
      </w:r>
    </w:p>
    <w:p w:rsidR="008A1D1D" w:rsidRDefault="008A1D1D" w:rsidP="008A1D1D">
      <w:pPr>
        <w:spacing w:line="360" w:lineRule="auto"/>
        <w:rPr>
          <w:rFonts w:ascii="宋体" w:hAnsi="宋体"/>
          <w:bCs/>
          <w:szCs w:val="21"/>
        </w:rPr>
      </w:pPr>
      <w:r>
        <w:rPr>
          <w:rFonts w:ascii="宋体" w:hAnsi="宋体" w:hint="eastAsia"/>
          <w:bCs/>
          <w:szCs w:val="21"/>
        </w:rPr>
        <w:t>金融政策信息</w:t>
      </w:r>
    </w:p>
    <w:p w:rsidR="008A1D1D" w:rsidRDefault="008A1D1D" w:rsidP="008A1D1D">
      <w:pPr>
        <w:spacing w:line="360" w:lineRule="auto"/>
        <w:rPr>
          <w:rFonts w:ascii="宋体" w:hAnsi="宋体"/>
          <w:bCs/>
          <w:szCs w:val="21"/>
        </w:rPr>
      </w:pPr>
      <w:r>
        <w:rPr>
          <w:rFonts w:ascii="宋体" w:hAnsi="宋体" w:hint="eastAsia"/>
          <w:bCs/>
          <w:szCs w:val="21"/>
        </w:rPr>
        <w:t>人民币存款利率</w:t>
      </w:r>
    </w:p>
    <w:p w:rsidR="008A1D1D" w:rsidRDefault="008A1D1D" w:rsidP="008A1D1D">
      <w:pPr>
        <w:spacing w:line="360" w:lineRule="auto"/>
        <w:rPr>
          <w:rFonts w:ascii="宋体" w:hAnsi="宋体"/>
          <w:bCs/>
          <w:szCs w:val="21"/>
        </w:rPr>
      </w:pPr>
      <w:r>
        <w:rPr>
          <w:rFonts w:ascii="宋体" w:hAnsi="宋体" w:hint="eastAsia"/>
          <w:bCs/>
          <w:szCs w:val="21"/>
        </w:rPr>
        <w:t>人民币贷款利率</w:t>
      </w:r>
    </w:p>
    <w:p w:rsidR="008A1D1D" w:rsidRDefault="008A1D1D" w:rsidP="008A1D1D">
      <w:pPr>
        <w:spacing w:line="360" w:lineRule="auto"/>
        <w:rPr>
          <w:rFonts w:ascii="宋体" w:hAnsi="宋体"/>
          <w:bCs/>
          <w:szCs w:val="21"/>
        </w:rPr>
      </w:pPr>
      <w:r>
        <w:rPr>
          <w:rFonts w:ascii="宋体" w:hAnsi="宋体" w:hint="eastAsia"/>
          <w:bCs/>
          <w:szCs w:val="21"/>
        </w:rPr>
        <w:t>外汇牌价</w:t>
      </w:r>
    </w:p>
    <w:p w:rsidR="008A1D1D" w:rsidRDefault="008A1D1D" w:rsidP="008A1D1D">
      <w:pPr>
        <w:spacing w:line="360" w:lineRule="auto"/>
        <w:rPr>
          <w:rFonts w:ascii="宋体" w:hAnsi="宋体"/>
          <w:bCs/>
          <w:szCs w:val="21"/>
        </w:rPr>
      </w:pPr>
      <w:r>
        <w:rPr>
          <w:rFonts w:ascii="宋体" w:hAnsi="宋体" w:hint="eastAsia"/>
          <w:bCs/>
          <w:szCs w:val="21"/>
        </w:rPr>
        <w:t>基金价值</w:t>
      </w:r>
    </w:p>
    <w:p w:rsidR="008A1D1D" w:rsidRDefault="008A1D1D" w:rsidP="008A1D1D">
      <w:pPr>
        <w:spacing w:line="360" w:lineRule="auto"/>
        <w:rPr>
          <w:rFonts w:ascii="宋体" w:hAnsi="宋体"/>
          <w:bCs/>
          <w:szCs w:val="21"/>
        </w:rPr>
      </w:pPr>
      <w:r>
        <w:rPr>
          <w:rFonts w:ascii="宋体" w:hAnsi="宋体" w:hint="eastAsia"/>
          <w:bCs/>
          <w:szCs w:val="21"/>
        </w:rPr>
        <w:t>贵金属行情</w:t>
      </w:r>
    </w:p>
    <w:p w:rsidR="008A1D1D" w:rsidRDefault="008A1D1D" w:rsidP="008A1D1D">
      <w:pPr>
        <w:spacing w:line="360" w:lineRule="auto"/>
        <w:rPr>
          <w:rFonts w:ascii="宋体" w:hAnsi="宋体"/>
          <w:bCs/>
          <w:szCs w:val="21"/>
        </w:rPr>
      </w:pPr>
      <w:r>
        <w:rPr>
          <w:rFonts w:ascii="宋体" w:hAnsi="宋体" w:hint="eastAsia"/>
          <w:bCs/>
          <w:szCs w:val="21"/>
        </w:rPr>
        <w:t>期货信息</w:t>
      </w:r>
    </w:p>
    <w:p w:rsidR="008A1D1D" w:rsidRDefault="008A1D1D" w:rsidP="008A1D1D">
      <w:pPr>
        <w:spacing w:line="360" w:lineRule="auto"/>
        <w:rPr>
          <w:rFonts w:ascii="宋体" w:hAnsi="宋体"/>
          <w:bCs/>
          <w:szCs w:val="21"/>
        </w:rPr>
      </w:pPr>
      <w:r>
        <w:rPr>
          <w:rFonts w:ascii="宋体" w:hAnsi="宋体" w:hint="eastAsia"/>
          <w:bCs/>
          <w:szCs w:val="21"/>
        </w:rPr>
        <w:t>股票实时行情等</w:t>
      </w:r>
    </w:p>
    <w:p w:rsidR="008A1D1D" w:rsidRDefault="008A1D1D" w:rsidP="008A1D1D">
      <w:pPr>
        <w:spacing w:line="360" w:lineRule="auto"/>
        <w:rPr>
          <w:rFonts w:ascii="宋体" w:hAnsi="宋体"/>
          <w:bCs/>
          <w:szCs w:val="21"/>
        </w:rPr>
      </w:pPr>
    </w:p>
    <w:p w:rsidR="008A1D1D" w:rsidRDefault="008A1D1D" w:rsidP="008A1D1D">
      <w:pPr>
        <w:spacing w:line="360" w:lineRule="auto"/>
        <w:rPr>
          <w:rFonts w:ascii="宋体" w:hAnsi="宋体"/>
          <w:bCs/>
          <w:szCs w:val="21"/>
        </w:rPr>
      </w:pPr>
    </w:p>
    <w:p w:rsidR="008A1D1D" w:rsidRDefault="008A1D1D" w:rsidP="008A1D1D">
      <w:pPr>
        <w:spacing w:line="360" w:lineRule="auto"/>
        <w:rPr>
          <w:rFonts w:ascii="宋体" w:hAnsi="宋体"/>
          <w:bCs/>
          <w:szCs w:val="21"/>
        </w:rPr>
      </w:pPr>
    </w:p>
    <w:p w:rsidR="008A1D1D" w:rsidRDefault="008A1D1D" w:rsidP="008A1D1D">
      <w:pPr>
        <w:spacing w:line="360" w:lineRule="auto"/>
        <w:rPr>
          <w:rFonts w:ascii="宋体" w:hAnsi="宋体"/>
          <w:bCs/>
          <w:szCs w:val="21"/>
        </w:rPr>
      </w:pPr>
    </w:p>
    <w:p w:rsidR="008A1D1D" w:rsidRDefault="008A1D1D" w:rsidP="008A1D1D">
      <w:pPr>
        <w:spacing w:line="360" w:lineRule="auto"/>
        <w:rPr>
          <w:rFonts w:ascii="宋体" w:hAnsi="宋体"/>
          <w:bCs/>
          <w:szCs w:val="21"/>
        </w:rPr>
        <w:sectPr w:rsidR="008A1D1D">
          <w:footerReference w:type="default" r:id="rId24"/>
          <w:pgSz w:w="11907" w:h="16840"/>
          <w:pgMar w:top="1440" w:right="1752" w:bottom="1440" w:left="1752" w:header="851" w:footer="851" w:gutter="0"/>
          <w:cols w:space="720"/>
          <w:titlePg/>
          <w:docGrid w:linePitch="312"/>
        </w:sectPr>
      </w:pPr>
    </w:p>
    <w:p w:rsidR="008A1D1D" w:rsidRDefault="008A1D1D" w:rsidP="008A1D1D">
      <w:pPr>
        <w:spacing w:line="0" w:lineRule="atLeast"/>
        <w:jc w:val="left"/>
        <w:rPr>
          <w:rFonts w:ascii="宋体" w:hAnsi="宋体"/>
          <w:bCs/>
          <w:szCs w:val="21"/>
        </w:rPr>
      </w:pPr>
      <w:r>
        <w:rPr>
          <w:rFonts w:ascii="宋体" w:hAnsi="宋体" w:hint="eastAsia"/>
          <w:noProof/>
          <w:szCs w:val="21"/>
        </w:rPr>
        <w:lastRenderedPageBreak/>
        <w:drawing>
          <wp:anchor distT="0" distB="0" distL="114300" distR="114300" simplePos="0" relativeHeight="251659264" behindDoc="0" locked="0" layoutInCell="1" allowOverlap="1">
            <wp:simplePos x="0" y="0"/>
            <wp:positionH relativeFrom="column">
              <wp:posOffset>2854960</wp:posOffset>
            </wp:positionH>
            <wp:positionV relativeFrom="paragraph">
              <wp:posOffset>5080</wp:posOffset>
            </wp:positionV>
            <wp:extent cx="2712085" cy="1989455"/>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2085"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noProof/>
          <w:szCs w:val="21"/>
        </w:rPr>
        <w:drawing>
          <wp:inline distT="0" distB="0" distL="0" distR="0">
            <wp:extent cx="2733675" cy="200025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2000250"/>
                    </a:xfrm>
                    <a:prstGeom prst="rect">
                      <a:avLst/>
                    </a:prstGeom>
                    <a:noFill/>
                    <a:ln>
                      <a:noFill/>
                    </a:ln>
                  </pic:spPr>
                </pic:pic>
              </a:graphicData>
            </a:graphic>
          </wp:inline>
        </w:drawing>
      </w:r>
      <w:r>
        <w:rPr>
          <w:rFonts w:ascii="宋体" w:hAnsi="宋体" w:hint="eastAsia"/>
          <w:bCs/>
          <w:szCs w:val="21"/>
        </w:rPr>
        <w:t xml:space="preserve"> </w:t>
      </w:r>
      <w:r>
        <w:rPr>
          <w:rFonts w:ascii="宋体" w:hAnsi="宋体"/>
          <w:noProof/>
          <w:szCs w:val="21"/>
        </w:rPr>
        <w:drawing>
          <wp:inline distT="0" distB="0" distL="0" distR="0">
            <wp:extent cx="5619750" cy="10572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1057275"/>
                    </a:xfrm>
                    <a:prstGeom prst="rect">
                      <a:avLst/>
                    </a:prstGeom>
                    <a:noFill/>
                    <a:ln>
                      <a:noFill/>
                    </a:ln>
                  </pic:spPr>
                </pic:pic>
              </a:graphicData>
            </a:graphic>
          </wp:inline>
        </w:drawing>
      </w:r>
    </w:p>
    <w:p w:rsidR="008A1D1D" w:rsidRDefault="008A1D1D" w:rsidP="008A1D1D">
      <w:pPr>
        <w:pStyle w:val="Char3"/>
        <w:numPr>
          <w:ilvl w:val="1"/>
          <w:numId w:val="8"/>
        </w:numPr>
        <w:tabs>
          <w:tab w:val="clear" w:pos="1265"/>
          <w:tab w:val="num" w:pos="360"/>
        </w:tabs>
        <w:ind w:left="0" w:firstLine="0"/>
        <w:rPr>
          <w:rFonts w:ascii="宋体" w:hAnsi="宋体"/>
          <w:b/>
          <w:bCs/>
          <w:szCs w:val="21"/>
        </w:rPr>
      </w:pPr>
      <w:r>
        <w:rPr>
          <w:rFonts w:ascii="宋体" w:hAnsi="宋体" w:hint="eastAsia"/>
          <w:b/>
          <w:bCs/>
          <w:szCs w:val="21"/>
        </w:rPr>
        <w:t>视频信号接入</w:t>
      </w:r>
    </w:p>
    <w:p w:rsidR="008A1D1D" w:rsidRDefault="008A1D1D" w:rsidP="008A1D1D">
      <w:pPr>
        <w:tabs>
          <w:tab w:val="left" w:pos="6090"/>
        </w:tabs>
        <w:spacing w:line="360" w:lineRule="auto"/>
        <w:ind w:leftChars="41" w:left="86" w:firstLineChars="200" w:firstLine="420"/>
        <w:rPr>
          <w:rFonts w:ascii="宋体" w:hAnsi="宋体"/>
          <w:szCs w:val="21"/>
        </w:rPr>
      </w:pPr>
      <w:r>
        <w:rPr>
          <w:rFonts w:ascii="宋体" w:hAnsi="宋体" w:hint="eastAsia"/>
          <w:szCs w:val="21"/>
        </w:rPr>
        <w:t>系统支持电视信号接入功能，通过系统设定，可灵活切换播放终端显示的电视节目。电视节目播放效果可以是全屏播放或任意组合屏播放效果：</w:t>
      </w:r>
    </w:p>
    <w:p w:rsidR="008A1D1D" w:rsidRDefault="008A1D1D" w:rsidP="008A1D1D">
      <w:pPr>
        <w:rPr>
          <w:rFonts w:ascii="宋体" w:hAnsi="宋体"/>
          <w:b/>
          <w:szCs w:val="21"/>
        </w:rPr>
      </w:pPr>
      <w:r>
        <w:rPr>
          <w:rFonts w:ascii="宋体" w:hAnsi="宋体" w:hint="eastAsia"/>
          <w:b/>
          <w:szCs w:val="21"/>
        </w:rPr>
        <w:t>接入【有线电视信号】或【会议培训信号】</w:t>
      </w:r>
    </w:p>
    <w:p w:rsidR="008A1D1D" w:rsidRDefault="008A1D1D" w:rsidP="008A1D1D">
      <w:pPr>
        <w:tabs>
          <w:tab w:val="left" w:pos="6090"/>
        </w:tabs>
        <w:spacing w:line="360" w:lineRule="auto"/>
        <w:ind w:left="506"/>
        <w:rPr>
          <w:rFonts w:ascii="宋体" w:hAnsi="宋体"/>
          <w:szCs w:val="21"/>
        </w:rPr>
      </w:pPr>
      <w:r>
        <w:rPr>
          <w:rFonts w:ascii="宋体" w:hAnsi="宋体" w:hint="eastAsia"/>
          <w:szCs w:val="21"/>
        </w:rPr>
        <w:t>服务器端配置视频采集设备采集有线电视视频信号或会议培训直播信号，发送到终端实时播放; 终端通过有线电视获取电视数据源的方式接入电视节目</w:t>
      </w:r>
    </w:p>
    <w:p w:rsidR="008A1D1D" w:rsidRDefault="008A1D1D" w:rsidP="008A1D1D">
      <w:pPr>
        <w:tabs>
          <w:tab w:val="left" w:pos="6090"/>
        </w:tabs>
        <w:spacing w:line="240" w:lineRule="atLeast"/>
        <w:jc w:val="center"/>
        <w:rPr>
          <w:rFonts w:ascii="宋体" w:hAnsi="宋体"/>
          <w:szCs w:val="21"/>
        </w:rPr>
      </w:pPr>
      <w:r>
        <w:rPr>
          <w:rFonts w:ascii="宋体" w:hAnsi="宋体"/>
          <w:noProof/>
          <w:szCs w:val="21"/>
        </w:rPr>
        <w:drawing>
          <wp:inline distT="0" distB="0" distL="0" distR="0">
            <wp:extent cx="5114925" cy="149542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28">
                      <a:extLst>
                        <a:ext uri="{28A0092B-C50C-407E-A947-70E740481C1C}">
                          <a14:useLocalDpi xmlns:a14="http://schemas.microsoft.com/office/drawing/2010/main" val="0"/>
                        </a:ext>
                      </a:extLst>
                    </a:blip>
                    <a:srcRect l="2946" r="3986"/>
                    <a:stretch>
                      <a:fillRect/>
                    </a:stretch>
                  </pic:blipFill>
                  <pic:spPr bwMode="auto">
                    <a:xfrm>
                      <a:off x="0" y="0"/>
                      <a:ext cx="5114925" cy="1495425"/>
                    </a:xfrm>
                    <a:prstGeom prst="rect">
                      <a:avLst/>
                    </a:prstGeom>
                    <a:noFill/>
                    <a:ln>
                      <a:noFill/>
                    </a:ln>
                  </pic:spPr>
                </pic:pic>
              </a:graphicData>
            </a:graphic>
          </wp:inline>
        </w:drawing>
      </w:r>
    </w:p>
    <w:p w:rsidR="008A1D1D" w:rsidRDefault="008A1D1D" w:rsidP="008A1D1D">
      <w:pPr>
        <w:tabs>
          <w:tab w:val="left" w:pos="6090"/>
        </w:tabs>
        <w:spacing w:line="320" w:lineRule="exact"/>
        <w:ind w:firstLineChars="150" w:firstLine="315"/>
        <w:rPr>
          <w:rFonts w:ascii="宋体" w:hAnsi="宋体"/>
          <w:szCs w:val="21"/>
        </w:rPr>
      </w:pPr>
      <w:r>
        <w:rPr>
          <w:rFonts w:ascii="宋体" w:hAnsi="宋体" w:hint="eastAsia"/>
          <w:szCs w:val="21"/>
        </w:rPr>
        <w:t>（图示：分屏组合电视信号效果）   （图示：全屏播放电视信号效果）</w:t>
      </w:r>
    </w:p>
    <w:p w:rsidR="008A1D1D" w:rsidRDefault="008A1D1D" w:rsidP="008A1D1D">
      <w:pPr>
        <w:widowControl/>
        <w:spacing w:line="240" w:lineRule="atLeast"/>
        <w:jc w:val="center"/>
        <w:rPr>
          <w:rFonts w:ascii="宋体" w:hAnsi="宋体"/>
          <w:szCs w:val="21"/>
        </w:rPr>
      </w:pPr>
      <w:r>
        <w:rPr>
          <w:rFonts w:ascii="宋体" w:hAnsi="宋体"/>
          <w:noProof/>
          <w:szCs w:val="21"/>
        </w:rPr>
        <w:drawing>
          <wp:inline distT="0" distB="0" distL="0" distR="0">
            <wp:extent cx="5038725" cy="16764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29">
                      <a:extLst>
                        <a:ext uri="{28A0092B-C50C-407E-A947-70E740481C1C}">
                          <a14:useLocalDpi xmlns:a14="http://schemas.microsoft.com/office/drawing/2010/main" val="0"/>
                        </a:ext>
                      </a:extLst>
                    </a:blip>
                    <a:srcRect l="3357" r="4602"/>
                    <a:stretch>
                      <a:fillRect/>
                    </a:stretch>
                  </pic:blipFill>
                  <pic:spPr bwMode="auto">
                    <a:xfrm>
                      <a:off x="0" y="0"/>
                      <a:ext cx="5038725" cy="1676400"/>
                    </a:xfrm>
                    <a:prstGeom prst="rect">
                      <a:avLst/>
                    </a:prstGeom>
                    <a:noFill/>
                    <a:ln>
                      <a:noFill/>
                    </a:ln>
                  </pic:spPr>
                </pic:pic>
              </a:graphicData>
            </a:graphic>
          </wp:inline>
        </w:drawing>
      </w:r>
    </w:p>
    <w:p w:rsidR="008A1D1D" w:rsidRDefault="008A1D1D" w:rsidP="008A1D1D">
      <w:pPr>
        <w:tabs>
          <w:tab w:val="left" w:pos="6090"/>
        </w:tabs>
        <w:spacing w:line="240" w:lineRule="atLeast"/>
        <w:ind w:firstLineChars="200" w:firstLine="420"/>
        <w:rPr>
          <w:rFonts w:ascii="宋体" w:hAnsi="宋体"/>
          <w:szCs w:val="21"/>
        </w:rPr>
      </w:pPr>
      <w:r>
        <w:rPr>
          <w:rFonts w:ascii="宋体" w:hAnsi="宋体" w:hint="eastAsia"/>
          <w:szCs w:val="21"/>
        </w:rPr>
        <w:t>（图示：全屏播放会议培训效果）   （图示：会议培训+PPT课件效果）</w:t>
      </w:r>
    </w:p>
    <w:p w:rsidR="008A1D1D" w:rsidRDefault="008A1D1D" w:rsidP="008A1D1D">
      <w:pPr>
        <w:pStyle w:val="Char3"/>
        <w:ind w:left="420"/>
        <w:rPr>
          <w:rFonts w:ascii="宋体" w:hAnsi="宋体"/>
          <w:szCs w:val="21"/>
        </w:rPr>
      </w:pPr>
      <w:r>
        <w:rPr>
          <w:rFonts w:ascii="宋体" w:hAnsi="宋体"/>
          <w:noProof/>
          <w:szCs w:val="21"/>
        </w:rPr>
        <w:lastRenderedPageBreak/>
        <w:drawing>
          <wp:inline distT="0" distB="0" distL="0" distR="0">
            <wp:extent cx="4781550" cy="26574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2657475"/>
                    </a:xfrm>
                    <a:prstGeom prst="rect">
                      <a:avLst/>
                    </a:prstGeom>
                    <a:noFill/>
                    <a:ln>
                      <a:noFill/>
                    </a:ln>
                  </pic:spPr>
                </pic:pic>
              </a:graphicData>
            </a:graphic>
          </wp:inline>
        </w:drawing>
      </w:r>
    </w:p>
    <w:p w:rsidR="008A1D1D" w:rsidRDefault="008A1D1D" w:rsidP="008A1D1D">
      <w:pPr>
        <w:tabs>
          <w:tab w:val="left" w:pos="6090"/>
        </w:tabs>
        <w:spacing w:line="360" w:lineRule="auto"/>
        <w:ind w:leftChars="41" w:left="86" w:firstLineChars="200" w:firstLine="420"/>
        <w:jc w:val="center"/>
        <w:rPr>
          <w:rFonts w:ascii="宋体" w:hAnsi="宋体"/>
          <w:szCs w:val="21"/>
        </w:rPr>
      </w:pPr>
      <w:r>
        <w:rPr>
          <w:rFonts w:ascii="宋体" w:hAnsi="宋体" w:hint="eastAsia"/>
          <w:szCs w:val="21"/>
        </w:rPr>
        <w:t>（图示：用户根据频道波段可自行维护节目频道）</w:t>
      </w:r>
    </w:p>
    <w:p w:rsidR="008A1D1D" w:rsidRDefault="008A1D1D" w:rsidP="008A1D1D">
      <w:pPr>
        <w:pStyle w:val="Char3"/>
        <w:ind w:left="420"/>
        <w:rPr>
          <w:rFonts w:ascii="宋体" w:hAnsi="宋体"/>
          <w:b/>
          <w:bCs/>
          <w:szCs w:val="21"/>
        </w:rPr>
      </w:pPr>
    </w:p>
    <w:p w:rsidR="008A1D1D" w:rsidRDefault="008A1D1D" w:rsidP="008A1D1D">
      <w:pPr>
        <w:pStyle w:val="Char3"/>
        <w:numPr>
          <w:ilvl w:val="1"/>
          <w:numId w:val="8"/>
        </w:numPr>
        <w:tabs>
          <w:tab w:val="clear" w:pos="1265"/>
          <w:tab w:val="num" w:pos="360"/>
        </w:tabs>
        <w:ind w:left="0" w:firstLine="0"/>
        <w:rPr>
          <w:rFonts w:ascii="宋体" w:hAnsi="宋体"/>
          <w:b/>
          <w:bCs/>
          <w:szCs w:val="21"/>
        </w:rPr>
      </w:pPr>
      <w:r>
        <w:rPr>
          <w:rFonts w:ascii="宋体" w:hAnsi="宋体" w:hint="eastAsia"/>
          <w:b/>
          <w:bCs/>
          <w:szCs w:val="21"/>
        </w:rPr>
        <w:t>系统日志管理</w:t>
      </w:r>
    </w:p>
    <w:p w:rsidR="008A1D1D" w:rsidRDefault="008A1D1D" w:rsidP="008A1D1D">
      <w:pPr>
        <w:spacing w:line="360" w:lineRule="auto"/>
        <w:ind w:right="140" w:firstLineChars="200" w:firstLine="420"/>
        <w:rPr>
          <w:rFonts w:ascii="宋体" w:hAnsi="宋体"/>
          <w:szCs w:val="21"/>
        </w:rPr>
      </w:pPr>
      <w:r>
        <w:rPr>
          <w:rFonts w:ascii="宋体" w:hAnsi="宋体" w:hint="eastAsia"/>
          <w:szCs w:val="21"/>
        </w:rPr>
        <w:t>支持对用户登陆、系统变更、系统出错等重要信息和节目发布时间、接收时间等任务日志进行记录；支持日志文本、EXCEL表格等方式导出，方便存档。</w:t>
      </w:r>
    </w:p>
    <w:p w:rsidR="008A1D1D" w:rsidRDefault="008A1D1D" w:rsidP="008A1D1D">
      <w:pPr>
        <w:spacing w:line="360" w:lineRule="auto"/>
        <w:ind w:firstLineChars="200" w:firstLine="420"/>
        <w:rPr>
          <w:rFonts w:ascii="宋体" w:hAnsi="宋体"/>
          <w:szCs w:val="21"/>
        </w:rPr>
      </w:pPr>
      <w:r>
        <w:rPr>
          <w:rFonts w:ascii="宋体" w:hAnsi="宋体" w:hint="eastAsia"/>
          <w:szCs w:val="21"/>
        </w:rPr>
        <w:t>对各类节目播放次数、播放时长等播放数可进行统计，如，节目播放频率统计报表、系统终端监控统计报表等，并根据用户实际需要设定相关统计管理方式。</w:t>
      </w:r>
    </w:p>
    <w:p w:rsidR="008A1D1D" w:rsidRDefault="008A1D1D" w:rsidP="008A1D1D">
      <w:pPr>
        <w:widowControl/>
        <w:spacing w:beforeLines="50" w:before="156" w:afterLines="50" w:after="156" w:line="360" w:lineRule="auto"/>
        <w:jc w:val="center"/>
        <w:rPr>
          <w:rFonts w:ascii="宋体" w:hAnsi="宋体"/>
          <w:kern w:val="0"/>
          <w:szCs w:val="21"/>
        </w:rPr>
      </w:pPr>
      <w:r>
        <w:rPr>
          <w:rFonts w:ascii="宋体" w:hAnsi="宋体"/>
          <w:noProof/>
          <w:color w:val="FF0000"/>
          <w:szCs w:val="21"/>
        </w:rPr>
        <w:drawing>
          <wp:inline distT="0" distB="0" distL="0" distR="0">
            <wp:extent cx="4219575" cy="16383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9575" cy="1638300"/>
                    </a:xfrm>
                    <a:prstGeom prst="rect">
                      <a:avLst/>
                    </a:prstGeom>
                    <a:noFill/>
                    <a:ln>
                      <a:noFill/>
                    </a:ln>
                  </pic:spPr>
                </pic:pic>
              </a:graphicData>
            </a:graphic>
          </wp:inline>
        </w:drawing>
      </w:r>
    </w:p>
    <w:p w:rsidR="008A1D1D" w:rsidRDefault="008A1D1D" w:rsidP="008A1D1D">
      <w:pPr>
        <w:pStyle w:val="Char3"/>
        <w:numPr>
          <w:ilvl w:val="1"/>
          <w:numId w:val="8"/>
        </w:numPr>
        <w:tabs>
          <w:tab w:val="clear" w:pos="1265"/>
          <w:tab w:val="num" w:pos="360"/>
        </w:tabs>
        <w:ind w:left="0" w:firstLine="0"/>
        <w:rPr>
          <w:rFonts w:ascii="宋体" w:hAnsi="宋体"/>
          <w:b/>
          <w:bCs/>
          <w:szCs w:val="21"/>
        </w:rPr>
      </w:pPr>
      <w:r>
        <w:rPr>
          <w:rFonts w:ascii="宋体" w:hAnsi="宋体" w:hint="eastAsia"/>
          <w:b/>
          <w:bCs/>
          <w:szCs w:val="21"/>
        </w:rPr>
        <w:t>系统还原管理</w:t>
      </w:r>
    </w:p>
    <w:p w:rsidR="008A1D1D" w:rsidRDefault="008A1D1D" w:rsidP="008A1D1D">
      <w:pPr>
        <w:widowControl/>
        <w:numPr>
          <w:ilvl w:val="0"/>
          <w:numId w:val="41"/>
        </w:numPr>
        <w:tabs>
          <w:tab w:val="clear" w:pos="785"/>
          <w:tab w:val="num" w:pos="360"/>
        </w:tabs>
        <w:spacing w:line="360" w:lineRule="auto"/>
        <w:ind w:left="0" w:firstLine="0"/>
        <w:rPr>
          <w:rFonts w:ascii="宋体" w:hAnsi="宋体"/>
          <w:kern w:val="0"/>
          <w:szCs w:val="21"/>
        </w:rPr>
      </w:pPr>
      <w:r>
        <w:rPr>
          <w:rFonts w:ascii="宋体" w:hAnsi="宋体" w:hint="eastAsia"/>
          <w:b/>
          <w:kern w:val="0"/>
          <w:szCs w:val="21"/>
        </w:rPr>
        <w:t>服务器端系统还原：</w:t>
      </w:r>
      <w:r>
        <w:rPr>
          <w:rFonts w:ascii="宋体" w:hAnsi="宋体" w:hint="eastAsia"/>
          <w:kern w:val="0"/>
          <w:szCs w:val="21"/>
        </w:rPr>
        <w:t>当系统程序出错情况下，可对系统进行及时备份还原，包含系统配置信息、终端分组信息、系统机构信息、用户名密码、系统节目、系统播放列表等各类系统服务器端信息，保障系统安全性。</w:t>
      </w:r>
    </w:p>
    <w:p w:rsidR="008A1D1D" w:rsidRDefault="008A1D1D" w:rsidP="008A1D1D">
      <w:pPr>
        <w:widowControl/>
        <w:numPr>
          <w:ilvl w:val="0"/>
          <w:numId w:val="42"/>
        </w:numPr>
        <w:tabs>
          <w:tab w:val="clear" w:pos="785"/>
          <w:tab w:val="num" w:pos="360"/>
        </w:tabs>
        <w:spacing w:line="360" w:lineRule="auto"/>
        <w:ind w:left="0" w:firstLine="0"/>
        <w:rPr>
          <w:rFonts w:ascii="宋体" w:hAnsi="宋体"/>
          <w:kern w:val="0"/>
          <w:szCs w:val="21"/>
        </w:rPr>
      </w:pPr>
      <w:r>
        <w:rPr>
          <w:rFonts w:ascii="宋体" w:hAnsi="宋体" w:hint="eastAsia"/>
          <w:b/>
          <w:kern w:val="0"/>
          <w:szCs w:val="21"/>
        </w:rPr>
        <w:t>播放端端系统还原：</w:t>
      </w:r>
      <w:r>
        <w:rPr>
          <w:rFonts w:ascii="宋体" w:hAnsi="宋体" w:hint="eastAsia"/>
          <w:kern w:val="0"/>
          <w:szCs w:val="21"/>
        </w:rPr>
        <w:t>当播放端出错情况下，终端硬件可对系统进行及时备份还原，包含系统统节目信息、终端配置信息、终端播放列表等各类系统终端</w:t>
      </w:r>
      <w:proofErr w:type="gramStart"/>
      <w:r>
        <w:rPr>
          <w:rFonts w:ascii="宋体" w:hAnsi="宋体" w:hint="eastAsia"/>
          <w:kern w:val="0"/>
          <w:szCs w:val="21"/>
        </w:rPr>
        <w:t>端</w:t>
      </w:r>
      <w:proofErr w:type="gramEnd"/>
      <w:r>
        <w:rPr>
          <w:rFonts w:ascii="宋体" w:hAnsi="宋体" w:hint="eastAsia"/>
          <w:kern w:val="0"/>
          <w:szCs w:val="21"/>
        </w:rPr>
        <w:t>信息，保障终端正常任务播放。</w:t>
      </w:r>
    </w:p>
    <w:p w:rsidR="008A1D1D" w:rsidRDefault="008A1D1D" w:rsidP="008A1D1D">
      <w:pPr>
        <w:pStyle w:val="Char3"/>
        <w:numPr>
          <w:ilvl w:val="0"/>
          <w:numId w:val="43"/>
        </w:numPr>
        <w:tabs>
          <w:tab w:val="clear" w:pos="785"/>
          <w:tab w:val="num" w:pos="360"/>
        </w:tabs>
        <w:ind w:left="0" w:hanging="60"/>
        <w:rPr>
          <w:rFonts w:ascii="宋体" w:hAnsi="宋体"/>
          <w:b/>
          <w:bCs/>
          <w:szCs w:val="21"/>
        </w:rPr>
      </w:pPr>
      <w:r>
        <w:rPr>
          <w:rFonts w:ascii="宋体" w:hAnsi="宋体" w:hint="eastAsia"/>
          <w:b/>
          <w:kern w:val="0"/>
          <w:szCs w:val="21"/>
        </w:rPr>
        <w:lastRenderedPageBreak/>
        <w:t>系统信息实时备份：</w:t>
      </w:r>
      <w:r>
        <w:rPr>
          <w:rFonts w:ascii="宋体" w:hAnsi="宋体" w:hint="eastAsia"/>
          <w:kern w:val="0"/>
          <w:szCs w:val="21"/>
        </w:rPr>
        <w:t>系统配置信息、终端分组信息和用户名密码等各类配置信息实时备份。</w:t>
      </w:r>
    </w:p>
    <w:p w:rsidR="008A1D1D" w:rsidRDefault="008A1D1D" w:rsidP="008A1D1D">
      <w:pPr>
        <w:ind w:left="900"/>
        <w:rPr>
          <w:rFonts w:ascii="宋体" w:hAnsi="宋体"/>
          <w:kern w:val="0"/>
          <w:szCs w:val="21"/>
        </w:rPr>
      </w:pPr>
      <w:r>
        <w:rPr>
          <w:rFonts w:ascii="宋体" w:hAnsi="宋体" w:hint="eastAsia"/>
          <w:kern w:val="0"/>
          <w:szCs w:val="21"/>
        </w:rPr>
        <w:t>……</w:t>
      </w:r>
    </w:p>
    <w:p w:rsidR="008A1D1D" w:rsidRDefault="008A1D1D" w:rsidP="008A1D1D">
      <w:pPr>
        <w:jc w:val="center"/>
        <w:rPr>
          <w:rFonts w:ascii="宋体" w:hAnsi="宋体"/>
          <w:szCs w:val="21"/>
        </w:rPr>
      </w:pPr>
    </w:p>
    <w:p w:rsidR="008A1D1D" w:rsidRDefault="008A1D1D" w:rsidP="008A1D1D">
      <w:pPr>
        <w:pStyle w:val="Char3"/>
        <w:numPr>
          <w:ilvl w:val="1"/>
          <w:numId w:val="8"/>
        </w:numPr>
        <w:tabs>
          <w:tab w:val="clear" w:pos="1265"/>
          <w:tab w:val="num" w:pos="360"/>
        </w:tabs>
        <w:ind w:left="0" w:firstLine="0"/>
        <w:rPr>
          <w:rFonts w:ascii="宋体" w:hAnsi="宋体"/>
          <w:b/>
          <w:bCs/>
          <w:szCs w:val="21"/>
        </w:rPr>
      </w:pPr>
      <w:r>
        <w:rPr>
          <w:rFonts w:ascii="宋体" w:hAnsi="宋体" w:hint="eastAsia"/>
          <w:b/>
          <w:bCs/>
          <w:szCs w:val="21"/>
        </w:rPr>
        <w:t>开放式架构</w:t>
      </w:r>
    </w:p>
    <w:p w:rsidR="008A1D1D" w:rsidRDefault="008A1D1D" w:rsidP="008A1D1D">
      <w:pPr>
        <w:spacing w:line="360" w:lineRule="auto"/>
        <w:ind w:firstLineChars="200" w:firstLine="420"/>
        <w:rPr>
          <w:rFonts w:ascii="宋体" w:hAnsi="宋体"/>
          <w:kern w:val="0"/>
          <w:szCs w:val="21"/>
        </w:rPr>
      </w:pPr>
      <w:r>
        <w:rPr>
          <w:rFonts w:ascii="宋体" w:hAnsi="宋体" w:hint="eastAsia"/>
          <w:kern w:val="0"/>
          <w:szCs w:val="21"/>
        </w:rPr>
        <w:t>系统提供开放式API接口，可以与派单排队等其他业务系统进行有机整合。这一系统已在银行中得到切实应用。</w:t>
      </w:r>
    </w:p>
    <w:p w:rsidR="008A1D1D" w:rsidRDefault="008A1D1D" w:rsidP="008A1D1D">
      <w:pPr>
        <w:spacing w:line="360" w:lineRule="auto"/>
        <w:rPr>
          <w:rFonts w:ascii="宋体" w:hAnsi="宋体"/>
          <w:szCs w:val="21"/>
        </w:rPr>
      </w:pPr>
    </w:p>
    <w:p w:rsidR="008A1D1D" w:rsidRDefault="008A1D1D" w:rsidP="008A1D1D">
      <w:pPr>
        <w:numPr>
          <w:ilvl w:val="0"/>
          <w:numId w:val="6"/>
        </w:numPr>
        <w:tabs>
          <w:tab w:val="clear" w:pos="785"/>
          <w:tab w:val="num" w:pos="360"/>
        </w:tabs>
        <w:spacing w:line="360" w:lineRule="auto"/>
        <w:ind w:left="0" w:firstLine="0"/>
        <w:rPr>
          <w:rFonts w:ascii="宋体" w:hAnsi="宋体"/>
          <w:b/>
          <w:szCs w:val="21"/>
        </w:rPr>
      </w:pPr>
      <w:r>
        <w:rPr>
          <w:rFonts w:ascii="宋体" w:hAnsi="宋体" w:hint="eastAsia"/>
          <w:b/>
          <w:szCs w:val="21"/>
        </w:rPr>
        <w:t>多媒体信息发布软件安装环境</w:t>
      </w:r>
    </w:p>
    <w:p w:rsidR="008A1D1D" w:rsidRDefault="008A1D1D" w:rsidP="008A1D1D">
      <w:pPr>
        <w:spacing w:line="360" w:lineRule="auto"/>
        <w:ind w:left="284"/>
        <w:rPr>
          <w:rFonts w:ascii="宋体" w:hAnsi="宋体"/>
          <w:szCs w:val="21"/>
        </w:rPr>
      </w:pPr>
      <w:r>
        <w:rPr>
          <w:rFonts w:ascii="宋体" w:hAnsi="宋体" w:hint="eastAsia"/>
          <w:szCs w:val="21"/>
        </w:rPr>
        <w:t>多媒体信息发布软件需要安装在特定的一台服务器上，并且与局域网联通，服务器配置如下：</w:t>
      </w:r>
    </w:p>
    <w:p w:rsidR="008A1D1D" w:rsidRDefault="008A1D1D" w:rsidP="008A1D1D">
      <w:pPr>
        <w:autoSpaceDE w:val="0"/>
        <w:autoSpaceDN w:val="0"/>
        <w:adjustRightInd w:val="0"/>
        <w:jc w:val="left"/>
        <w:rPr>
          <w:rFonts w:ascii="宋体" w:hAnsi="宋体" w:cs="宋体"/>
          <w:kern w:val="0"/>
          <w:szCs w:val="21"/>
        </w:rPr>
      </w:pPr>
    </w:p>
    <w:p w:rsidR="008A1D1D" w:rsidRDefault="008A1D1D" w:rsidP="008A1D1D">
      <w:pPr>
        <w:autoSpaceDE w:val="0"/>
        <w:autoSpaceDN w:val="0"/>
        <w:adjustRightInd w:val="0"/>
        <w:jc w:val="left"/>
        <w:rPr>
          <w:rFonts w:ascii="宋体" w:hAnsi="宋体" w:cs="宋体"/>
          <w:kern w:val="0"/>
          <w:szCs w:val="21"/>
        </w:rPr>
      </w:pPr>
      <w:r>
        <w:rPr>
          <w:rFonts w:ascii="宋体" w:hAnsi="宋体" w:cs="宋体" w:hint="eastAsia"/>
          <w:kern w:val="0"/>
          <w:szCs w:val="21"/>
        </w:rPr>
        <w:t xml:space="preserve">DELL </w:t>
      </w:r>
      <w:r>
        <w:rPr>
          <w:rFonts w:ascii="宋体" w:hAnsi="宋体" w:cs="黑体" w:hint="eastAsia"/>
          <w:kern w:val="0"/>
          <w:szCs w:val="21"/>
        </w:rPr>
        <w:t>OptiPlex(TM) 9020MT</w:t>
      </w:r>
    </w:p>
    <w:p w:rsidR="008A1D1D" w:rsidRDefault="008A1D1D" w:rsidP="008A1D1D">
      <w:pPr>
        <w:autoSpaceDE w:val="0"/>
        <w:autoSpaceDN w:val="0"/>
        <w:adjustRightInd w:val="0"/>
        <w:jc w:val="left"/>
        <w:rPr>
          <w:rFonts w:ascii="宋体" w:hAnsi="宋体" w:cs="宋体"/>
          <w:kern w:val="0"/>
          <w:szCs w:val="21"/>
        </w:rPr>
      </w:pPr>
      <w:r>
        <w:rPr>
          <w:rFonts w:ascii="宋体" w:hAnsi="宋体" w:cs="宋体" w:hint="eastAsia"/>
          <w:kern w:val="0"/>
          <w:szCs w:val="21"/>
        </w:rPr>
        <w:t>英特尔(R) 酷</w:t>
      </w:r>
      <w:proofErr w:type="gramStart"/>
      <w:r>
        <w:rPr>
          <w:rFonts w:ascii="宋体" w:hAnsi="宋体" w:cs="宋体" w:hint="eastAsia"/>
          <w:kern w:val="0"/>
          <w:szCs w:val="21"/>
        </w:rPr>
        <w:t>睿</w:t>
      </w:r>
      <w:proofErr w:type="gramEnd"/>
      <w:r>
        <w:rPr>
          <w:rFonts w:ascii="宋体" w:hAnsi="宋体" w:cs="宋体" w:hint="eastAsia"/>
          <w:kern w:val="0"/>
          <w:szCs w:val="21"/>
        </w:rPr>
        <w:t xml:space="preserve">(TM)2 双核处理器 E5800  (2.93GHz/1066FSB/2M 二级缓存) </w:t>
      </w:r>
    </w:p>
    <w:p w:rsidR="008A1D1D" w:rsidRDefault="008A1D1D" w:rsidP="008A1D1D">
      <w:pPr>
        <w:autoSpaceDE w:val="0"/>
        <w:autoSpaceDN w:val="0"/>
        <w:adjustRightInd w:val="0"/>
        <w:jc w:val="left"/>
        <w:rPr>
          <w:rFonts w:ascii="宋体" w:hAnsi="宋体" w:cs="宋体"/>
          <w:kern w:val="0"/>
          <w:szCs w:val="21"/>
        </w:rPr>
      </w:pPr>
      <w:r>
        <w:rPr>
          <w:rFonts w:ascii="宋体" w:hAnsi="宋体" w:cs="宋体" w:hint="eastAsia"/>
          <w:kern w:val="0"/>
          <w:szCs w:val="21"/>
        </w:rPr>
        <w:t>带ICH10DO的集成英特尔® Q45高速芯片组</w:t>
      </w:r>
    </w:p>
    <w:p w:rsidR="008A1D1D" w:rsidRDefault="008A1D1D" w:rsidP="008A1D1D">
      <w:pPr>
        <w:autoSpaceDE w:val="0"/>
        <w:autoSpaceDN w:val="0"/>
        <w:adjustRightInd w:val="0"/>
        <w:jc w:val="left"/>
        <w:rPr>
          <w:rFonts w:ascii="宋体" w:hAnsi="宋体" w:cs="宋体"/>
          <w:kern w:val="0"/>
          <w:szCs w:val="21"/>
        </w:rPr>
      </w:pPr>
      <w:r>
        <w:rPr>
          <w:rFonts w:ascii="宋体" w:hAnsi="宋体" w:cs="宋体" w:hint="eastAsia"/>
          <w:kern w:val="0"/>
          <w:szCs w:val="21"/>
        </w:rPr>
        <w:t xml:space="preserve">集成英特尔® 82567LM以太网LAN 10/100/1000 </w:t>
      </w:r>
    </w:p>
    <w:p w:rsidR="008A1D1D" w:rsidRDefault="008A1D1D" w:rsidP="008A1D1D">
      <w:pPr>
        <w:autoSpaceDE w:val="0"/>
        <w:autoSpaceDN w:val="0"/>
        <w:adjustRightInd w:val="0"/>
        <w:jc w:val="left"/>
        <w:rPr>
          <w:rFonts w:ascii="宋体" w:hAnsi="宋体" w:cs="宋体"/>
          <w:kern w:val="0"/>
          <w:szCs w:val="21"/>
        </w:rPr>
      </w:pPr>
      <w:r>
        <w:rPr>
          <w:rFonts w:ascii="宋体" w:hAnsi="宋体" w:cs="宋体" w:hint="eastAsia"/>
          <w:kern w:val="0"/>
          <w:szCs w:val="21"/>
        </w:rPr>
        <w:t xml:space="preserve">集成英特尔®图形媒体加速器4500 </w:t>
      </w:r>
    </w:p>
    <w:p w:rsidR="008A1D1D" w:rsidRDefault="008A1D1D" w:rsidP="008A1D1D">
      <w:pPr>
        <w:autoSpaceDE w:val="0"/>
        <w:autoSpaceDN w:val="0"/>
        <w:adjustRightInd w:val="0"/>
        <w:jc w:val="left"/>
        <w:rPr>
          <w:rFonts w:ascii="宋体" w:hAnsi="宋体" w:cs="宋体"/>
          <w:kern w:val="0"/>
          <w:szCs w:val="21"/>
        </w:rPr>
      </w:pPr>
      <w:r>
        <w:rPr>
          <w:rFonts w:ascii="宋体" w:hAnsi="宋体" w:cs="宋体" w:hint="eastAsia"/>
          <w:kern w:val="0"/>
          <w:szCs w:val="21"/>
        </w:rPr>
        <w:t>集成 ADI 1984a 高清晰音频技术</w:t>
      </w:r>
    </w:p>
    <w:p w:rsidR="008A1D1D" w:rsidRDefault="008A1D1D" w:rsidP="008A1D1D">
      <w:pPr>
        <w:autoSpaceDE w:val="0"/>
        <w:autoSpaceDN w:val="0"/>
        <w:adjustRightInd w:val="0"/>
        <w:jc w:val="left"/>
        <w:rPr>
          <w:rFonts w:ascii="宋体" w:hAnsi="宋体" w:cs="宋体"/>
          <w:kern w:val="0"/>
          <w:szCs w:val="21"/>
        </w:rPr>
      </w:pPr>
      <w:r>
        <w:rPr>
          <w:rFonts w:ascii="宋体" w:hAnsi="宋体" w:cs="宋体" w:hint="eastAsia"/>
          <w:kern w:val="0"/>
          <w:szCs w:val="21"/>
        </w:rPr>
        <w:t>19寸宽屏显示器</w:t>
      </w:r>
    </w:p>
    <w:p w:rsidR="008A1D1D" w:rsidRDefault="008A1D1D" w:rsidP="008A1D1D">
      <w:pPr>
        <w:autoSpaceDE w:val="0"/>
        <w:autoSpaceDN w:val="0"/>
        <w:adjustRightInd w:val="0"/>
        <w:jc w:val="left"/>
        <w:rPr>
          <w:rFonts w:ascii="宋体" w:hAnsi="宋体" w:cs="宋体"/>
          <w:kern w:val="0"/>
          <w:szCs w:val="21"/>
        </w:rPr>
      </w:pPr>
      <w:r>
        <w:rPr>
          <w:rFonts w:ascii="宋体" w:hAnsi="宋体" w:cs="宋体" w:hint="eastAsia"/>
          <w:kern w:val="0"/>
          <w:szCs w:val="21"/>
        </w:rPr>
        <w:t xml:space="preserve">OptiPlex(TM) 780DT机箱 </w:t>
      </w:r>
    </w:p>
    <w:p w:rsidR="008A1D1D" w:rsidRDefault="008A1D1D" w:rsidP="008A1D1D">
      <w:pPr>
        <w:autoSpaceDE w:val="0"/>
        <w:autoSpaceDN w:val="0"/>
        <w:adjustRightInd w:val="0"/>
        <w:jc w:val="left"/>
        <w:rPr>
          <w:rFonts w:ascii="宋体" w:hAnsi="宋体" w:cs="宋体"/>
          <w:kern w:val="0"/>
          <w:szCs w:val="21"/>
        </w:rPr>
      </w:pPr>
      <w:r>
        <w:rPr>
          <w:rFonts w:ascii="宋体" w:hAnsi="宋体" w:cs="宋体" w:hint="eastAsia"/>
          <w:kern w:val="0"/>
          <w:szCs w:val="21"/>
        </w:rPr>
        <w:t>2GB (1x2GB) NECC DDR3 1333MHz SDRAM 内存</w:t>
      </w:r>
    </w:p>
    <w:p w:rsidR="008A1D1D" w:rsidRDefault="008A1D1D" w:rsidP="008A1D1D">
      <w:pPr>
        <w:autoSpaceDE w:val="0"/>
        <w:autoSpaceDN w:val="0"/>
        <w:adjustRightInd w:val="0"/>
        <w:jc w:val="left"/>
        <w:rPr>
          <w:rFonts w:ascii="宋体" w:hAnsi="宋体" w:cs="宋体"/>
          <w:kern w:val="0"/>
          <w:szCs w:val="21"/>
        </w:rPr>
      </w:pPr>
      <w:r>
        <w:rPr>
          <w:rFonts w:ascii="宋体" w:hAnsi="宋体" w:cs="宋体" w:hint="eastAsia"/>
          <w:kern w:val="0"/>
          <w:szCs w:val="21"/>
        </w:rPr>
        <w:t>500GB 7.2K RPM SATA硬盘</w:t>
      </w:r>
    </w:p>
    <w:p w:rsidR="008A1D1D" w:rsidRDefault="008A1D1D" w:rsidP="008A1D1D">
      <w:pPr>
        <w:autoSpaceDE w:val="0"/>
        <w:autoSpaceDN w:val="0"/>
        <w:adjustRightInd w:val="0"/>
        <w:jc w:val="left"/>
        <w:rPr>
          <w:rFonts w:ascii="宋体" w:hAnsi="宋体" w:cs="宋体"/>
          <w:kern w:val="0"/>
          <w:szCs w:val="21"/>
        </w:rPr>
      </w:pPr>
      <w:r>
        <w:rPr>
          <w:rFonts w:ascii="宋体" w:hAnsi="宋体" w:cs="宋体" w:hint="eastAsia"/>
          <w:kern w:val="0"/>
          <w:szCs w:val="21"/>
        </w:rPr>
        <w:t xml:space="preserve">正版 Windows(R) 7 (简体中文) </w:t>
      </w:r>
    </w:p>
    <w:p w:rsidR="00D66D71" w:rsidRPr="008A1D1D" w:rsidRDefault="00D66D71"/>
    <w:sectPr w:rsidR="00D66D71" w:rsidRPr="008A1D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3FA" w:rsidRDefault="004403FA" w:rsidP="008A1D1D">
      <w:r>
        <w:separator/>
      </w:r>
    </w:p>
  </w:endnote>
  <w:endnote w:type="continuationSeparator" w:id="0">
    <w:p w:rsidR="004403FA" w:rsidRDefault="004403FA" w:rsidP="008A1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D1D" w:rsidRDefault="008A1D1D">
    <w:pPr>
      <w:ind w:left="3360" w:right="480" w:firstLine="420"/>
    </w:pPr>
    <w:r>
      <w:rPr>
        <w:b/>
      </w:rPr>
      <w:fldChar w:fldCharType="begin"/>
    </w:r>
    <w:r>
      <w:rPr>
        <w:b/>
      </w:rPr>
      <w:instrText xml:space="preserve"> PAGE </w:instrText>
    </w:r>
    <w:r>
      <w:rPr>
        <w:b/>
      </w:rPr>
      <w:fldChar w:fldCharType="separate"/>
    </w:r>
    <w:r w:rsidR="001B2195">
      <w:rPr>
        <w:b/>
        <w:noProof/>
      </w:rPr>
      <w:t>2</w:t>
    </w:r>
    <w:r>
      <w:rPr>
        <w:b/>
      </w:rPr>
      <w:fldChar w:fldCharType="end"/>
    </w:r>
    <w:r>
      <w:rPr>
        <w:rFonts w:hint="eastAsia"/>
      </w:rPr>
      <w:tab/>
    </w:r>
    <w:r>
      <w:rPr>
        <w:rFonts w:hint="eastAsia"/>
      </w:rPr>
      <w:tab/>
    </w:r>
    <w:r>
      <w:rPr>
        <w:rFonts w:hint="eastAsia"/>
      </w:rPr>
      <w:tab/>
      <w:t xml:space="preserve">        </w:t>
    </w:r>
  </w:p>
  <w:p w:rsidR="008A1D1D" w:rsidRDefault="008A1D1D"/>
  <w:p w:rsidR="008A1D1D" w:rsidRDefault="008A1D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3FA" w:rsidRDefault="004403FA" w:rsidP="008A1D1D">
      <w:r>
        <w:separator/>
      </w:r>
    </w:p>
  </w:footnote>
  <w:footnote w:type="continuationSeparator" w:id="0">
    <w:p w:rsidR="004403FA" w:rsidRDefault="004403FA" w:rsidP="008A1D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E"/>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
    <w:nsid w:val="00445AE4"/>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
    <w:nsid w:val="019B4A02"/>
    <w:multiLevelType w:val="multilevel"/>
    <w:tmpl w:val="0000000C"/>
    <w:lvl w:ilvl="0">
      <w:start w:val="1"/>
      <w:numFmt w:val="decimal"/>
      <w:pStyle w:val="3"/>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3">
    <w:nsid w:val="02214904"/>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4">
    <w:nsid w:val="02DF65C0"/>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5">
    <w:nsid w:val="03DA6B41"/>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6">
    <w:nsid w:val="06813F51"/>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7">
    <w:nsid w:val="0DEC541A"/>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8">
    <w:nsid w:val="12434D36"/>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9">
    <w:nsid w:val="1B8D210A"/>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0">
    <w:nsid w:val="1EEC7B96"/>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1">
    <w:nsid w:val="1F181F66"/>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2">
    <w:nsid w:val="207F5726"/>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3">
    <w:nsid w:val="22AC6A15"/>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4">
    <w:nsid w:val="25C11E44"/>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5">
    <w:nsid w:val="26A95F26"/>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6">
    <w:nsid w:val="26C17D36"/>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7">
    <w:nsid w:val="27E65B2D"/>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8">
    <w:nsid w:val="29E749D2"/>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19">
    <w:nsid w:val="2AEF3B1C"/>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0">
    <w:nsid w:val="2B3B4278"/>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1">
    <w:nsid w:val="2E6628CA"/>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2">
    <w:nsid w:val="30F43A2B"/>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3">
    <w:nsid w:val="382228B7"/>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4">
    <w:nsid w:val="39AD6702"/>
    <w:multiLevelType w:val="multilevel"/>
    <w:tmpl w:val="0000000C"/>
    <w:lvl w:ilvl="0">
      <w:start w:val="1"/>
      <w:numFmt w:val="decimal"/>
      <w:pStyle w:val="16"/>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5">
    <w:nsid w:val="3D116781"/>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6">
    <w:nsid w:val="3E2147B8"/>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7">
    <w:nsid w:val="404C7090"/>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8">
    <w:nsid w:val="44860E11"/>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29">
    <w:nsid w:val="470D04C7"/>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30">
    <w:nsid w:val="48E24824"/>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31">
    <w:nsid w:val="4B54078B"/>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32">
    <w:nsid w:val="509933EE"/>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33">
    <w:nsid w:val="69F40A85"/>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34">
    <w:nsid w:val="6A2548CB"/>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35">
    <w:nsid w:val="6D327465"/>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36">
    <w:nsid w:val="6E0928B4"/>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37">
    <w:nsid w:val="6E1B4225"/>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38">
    <w:nsid w:val="6E8E19D3"/>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39">
    <w:nsid w:val="703F78A7"/>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40">
    <w:nsid w:val="7232310B"/>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abstractNum w:abstractNumId="41">
    <w:nsid w:val="7CCC790C"/>
    <w:multiLevelType w:val="multilevel"/>
    <w:tmpl w:val="0000000C"/>
    <w:lvl w:ilvl="0">
      <w:start w:val="1"/>
      <w:numFmt w:val="decimal"/>
      <w:lvlText w:val="%1)"/>
      <w:lvlJc w:val="left"/>
      <w:pPr>
        <w:tabs>
          <w:tab w:val="num" w:pos="785"/>
        </w:tabs>
        <w:ind w:left="785" w:hanging="360"/>
      </w:pPr>
      <w:rPr>
        <w:rFonts w:hint="eastAsia"/>
      </w:rPr>
    </w:lvl>
    <w:lvl w:ilvl="1">
      <w:start w:val="1"/>
      <w:numFmt w:val="lowerLetter"/>
      <w:lvlText w:val="%2)"/>
      <w:lvlJc w:val="left"/>
      <w:pPr>
        <w:tabs>
          <w:tab w:val="num" w:pos="1265"/>
        </w:tabs>
        <w:ind w:left="1265" w:hanging="420"/>
      </w:pPr>
    </w:lvl>
    <w:lvl w:ilvl="2">
      <w:start w:val="1"/>
      <w:numFmt w:val="lowerRoman"/>
      <w:lvlText w:val="%3."/>
      <w:lvlJc w:val="right"/>
      <w:pPr>
        <w:tabs>
          <w:tab w:val="num" w:pos="1685"/>
        </w:tabs>
        <w:ind w:left="1685" w:hanging="420"/>
      </w:pPr>
    </w:lvl>
    <w:lvl w:ilvl="3">
      <w:start w:val="1"/>
      <w:numFmt w:val="decimal"/>
      <w:lvlText w:val="%4."/>
      <w:lvlJc w:val="left"/>
      <w:pPr>
        <w:tabs>
          <w:tab w:val="num" w:pos="2105"/>
        </w:tabs>
        <w:ind w:left="2105" w:hanging="420"/>
      </w:pPr>
    </w:lvl>
    <w:lvl w:ilvl="4">
      <w:start w:val="1"/>
      <w:numFmt w:val="lowerLetter"/>
      <w:lvlText w:val="%5)"/>
      <w:lvlJc w:val="left"/>
      <w:pPr>
        <w:tabs>
          <w:tab w:val="num" w:pos="2525"/>
        </w:tabs>
        <w:ind w:left="2525" w:hanging="420"/>
      </w:pPr>
    </w:lvl>
    <w:lvl w:ilvl="5">
      <w:start w:val="1"/>
      <w:numFmt w:val="lowerRoman"/>
      <w:lvlText w:val="%6."/>
      <w:lvlJc w:val="right"/>
      <w:pPr>
        <w:tabs>
          <w:tab w:val="num" w:pos="2945"/>
        </w:tabs>
        <w:ind w:left="2945" w:hanging="420"/>
      </w:pPr>
    </w:lvl>
    <w:lvl w:ilvl="6">
      <w:start w:val="1"/>
      <w:numFmt w:val="decimal"/>
      <w:lvlText w:val="%7."/>
      <w:lvlJc w:val="left"/>
      <w:pPr>
        <w:tabs>
          <w:tab w:val="num" w:pos="3365"/>
        </w:tabs>
        <w:ind w:left="3365" w:hanging="420"/>
      </w:pPr>
    </w:lvl>
    <w:lvl w:ilvl="7">
      <w:start w:val="1"/>
      <w:numFmt w:val="lowerLetter"/>
      <w:lvlText w:val="%8)"/>
      <w:lvlJc w:val="left"/>
      <w:pPr>
        <w:tabs>
          <w:tab w:val="num" w:pos="3785"/>
        </w:tabs>
        <w:ind w:left="3785" w:hanging="420"/>
      </w:pPr>
    </w:lvl>
    <w:lvl w:ilvl="8">
      <w:start w:val="1"/>
      <w:numFmt w:val="lowerRoman"/>
      <w:lvlText w:val="%9."/>
      <w:lvlJc w:val="right"/>
      <w:pPr>
        <w:tabs>
          <w:tab w:val="num" w:pos="4205"/>
        </w:tabs>
        <w:ind w:left="4205" w:hanging="420"/>
      </w:pPr>
    </w:lvl>
  </w:abstractNum>
  <w:num w:numId="1">
    <w:abstractNumId w:val="6"/>
  </w:num>
  <w:num w:numId="2">
    <w:abstractNumId w:val="27"/>
  </w:num>
  <w:num w:numId="3">
    <w:abstractNumId w:val="16"/>
  </w:num>
  <w:num w:numId="4">
    <w:abstractNumId w:val="2"/>
    <w:lvlOverride w:ilvl="0">
      <w:startOverride w:val="1"/>
    </w:lvlOverride>
  </w:num>
  <w:num w:numId="5">
    <w:abstractNumId w:val="27"/>
    <w:lvlOverride w:ilvl="0">
      <w:startOverride w:val="1"/>
    </w:lvlOverride>
  </w:num>
  <w:num w:numId="6">
    <w:abstractNumId w:val="18"/>
  </w:num>
  <w:num w:numId="7">
    <w:abstractNumId w:val="0"/>
  </w:num>
  <w:num w:numId="8">
    <w:abstractNumId w:val="4"/>
  </w:num>
  <w:num w:numId="9">
    <w:abstractNumId w:val="19"/>
  </w:num>
  <w:num w:numId="10">
    <w:abstractNumId w:val="1"/>
  </w:num>
  <w:num w:numId="11">
    <w:abstractNumId w:val="36"/>
  </w:num>
  <w:num w:numId="12">
    <w:abstractNumId w:val="29"/>
  </w:num>
  <w:num w:numId="13">
    <w:abstractNumId w:val="9"/>
  </w:num>
  <w:num w:numId="14">
    <w:abstractNumId w:val="32"/>
  </w:num>
  <w:num w:numId="15">
    <w:abstractNumId w:val="24"/>
  </w:num>
  <w:num w:numId="16">
    <w:abstractNumId w:val="25"/>
  </w:num>
  <w:num w:numId="17">
    <w:abstractNumId w:val="14"/>
  </w:num>
  <w:num w:numId="18">
    <w:abstractNumId w:val="22"/>
  </w:num>
  <w:num w:numId="19">
    <w:abstractNumId w:val="37"/>
  </w:num>
  <w:num w:numId="20">
    <w:abstractNumId w:val="38"/>
  </w:num>
  <w:num w:numId="21">
    <w:abstractNumId w:val="3"/>
  </w:num>
  <w:num w:numId="22">
    <w:abstractNumId w:val="7"/>
  </w:num>
  <w:num w:numId="23">
    <w:abstractNumId w:val="31"/>
  </w:num>
  <w:num w:numId="24">
    <w:abstractNumId w:val="30"/>
  </w:num>
  <w:num w:numId="25">
    <w:abstractNumId w:val="13"/>
  </w:num>
  <w:num w:numId="26">
    <w:abstractNumId w:val="12"/>
  </w:num>
  <w:num w:numId="27">
    <w:abstractNumId w:val="35"/>
  </w:num>
  <w:num w:numId="28">
    <w:abstractNumId w:val="40"/>
  </w:num>
  <w:num w:numId="29">
    <w:abstractNumId w:val="11"/>
  </w:num>
  <w:num w:numId="30">
    <w:abstractNumId w:val="17"/>
  </w:num>
  <w:num w:numId="31">
    <w:abstractNumId w:val="15"/>
  </w:num>
  <w:num w:numId="32">
    <w:abstractNumId w:val="20"/>
  </w:num>
  <w:num w:numId="33">
    <w:abstractNumId w:val="39"/>
  </w:num>
  <w:num w:numId="34">
    <w:abstractNumId w:val="23"/>
  </w:num>
  <w:num w:numId="35">
    <w:abstractNumId w:val="34"/>
  </w:num>
  <w:num w:numId="36">
    <w:abstractNumId w:val="41"/>
  </w:num>
  <w:num w:numId="37">
    <w:abstractNumId w:val="8"/>
  </w:num>
  <w:num w:numId="38">
    <w:abstractNumId w:val="10"/>
  </w:num>
  <w:num w:numId="39">
    <w:abstractNumId w:val="21"/>
  </w:num>
  <w:num w:numId="40">
    <w:abstractNumId w:val="33"/>
  </w:num>
  <w:num w:numId="41">
    <w:abstractNumId w:val="26"/>
  </w:num>
  <w:num w:numId="42">
    <w:abstractNumId w:val="5"/>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A0E"/>
    <w:rsid w:val="001B2195"/>
    <w:rsid w:val="004206AA"/>
    <w:rsid w:val="004403FA"/>
    <w:rsid w:val="00570A0E"/>
    <w:rsid w:val="007D38B5"/>
    <w:rsid w:val="008A1D1D"/>
    <w:rsid w:val="00D66D71"/>
    <w:rsid w:val="00ED61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D1D"/>
    <w:pPr>
      <w:widowControl w:val="0"/>
      <w:jc w:val="both"/>
    </w:pPr>
    <w:rPr>
      <w:rFonts w:ascii="Times New Roman" w:eastAsia="宋体" w:hAnsi="Times New Roman" w:cs="Times New Roman"/>
      <w:szCs w:val="20"/>
    </w:rPr>
  </w:style>
  <w:style w:type="paragraph" w:styleId="3">
    <w:name w:val="heading 3"/>
    <w:basedOn w:val="a"/>
    <w:next w:val="a"/>
    <w:link w:val="3Char"/>
    <w:qFormat/>
    <w:rsid w:val="008A1D1D"/>
    <w:pPr>
      <w:keepNext/>
      <w:keepLines/>
      <w:numPr>
        <w:numId w:val="4"/>
      </w:numPr>
      <w:adjustRightInd w:val="0"/>
      <w:spacing w:before="260" w:after="260" w:line="416" w:lineRule="atLeast"/>
      <w:jc w:val="left"/>
      <w:textAlignment w:val="baseline"/>
      <w:outlineLvl w:val="2"/>
    </w:pPr>
    <w:rPr>
      <w:b/>
      <w:bCs/>
      <w:sz w:val="28"/>
      <w:szCs w:val="32"/>
    </w:rPr>
  </w:style>
  <w:style w:type="paragraph" w:styleId="4">
    <w:name w:val="heading 4"/>
    <w:basedOn w:val="a"/>
    <w:next w:val="a"/>
    <w:link w:val="4Char"/>
    <w:uiPriority w:val="9"/>
    <w:semiHidden/>
    <w:unhideWhenUsed/>
    <w:qFormat/>
    <w:rsid w:val="008A1D1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A1D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1D1D"/>
    <w:rPr>
      <w:sz w:val="18"/>
      <w:szCs w:val="18"/>
    </w:rPr>
  </w:style>
  <w:style w:type="paragraph" w:styleId="a4">
    <w:name w:val="footer"/>
    <w:basedOn w:val="a"/>
    <w:link w:val="Char0"/>
    <w:uiPriority w:val="99"/>
    <w:unhideWhenUsed/>
    <w:rsid w:val="008A1D1D"/>
    <w:pPr>
      <w:tabs>
        <w:tab w:val="center" w:pos="4153"/>
        <w:tab w:val="right" w:pos="8306"/>
      </w:tabs>
      <w:snapToGrid w:val="0"/>
      <w:jc w:val="left"/>
    </w:pPr>
    <w:rPr>
      <w:sz w:val="18"/>
      <w:szCs w:val="18"/>
    </w:rPr>
  </w:style>
  <w:style w:type="character" w:customStyle="1" w:styleId="Char0">
    <w:name w:val="页脚 Char"/>
    <w:basedOn w:val="a0"/>
    <w:link w:val="a4"/>
    <w:uiPriority w:val="99"/>
    <w:rsid w:val="008A1D1D"/>
    <w:rPr>
      <w:sz w:val="18"/>
      <w:szCs w:val="18"/>
    </w:rPr>
  </w:style>
  <w:style w:type="character" w:customStyle="1" w:styleId="3Char">
    <w:name w:val="标题 3 Char"/>
    <w:basedOn w:val="a0"/>
    <w:link w:val="3"/>
    <w:rsid w:val="008A1D1D"/>
    <w:rPr>
      <w:rFonts w:ascii="Times New Roman" w:eastAsia="宋体" w:hAnsi="Times New Roman" w:cs="Times New Roman"/>
      <w:b/>
      <w:bCs/>
      <w:sz w:val="28"/>
      <w:szCs w:val="32"/>
    </w:rPr>
  </w:style>
  <w:style w:type="character" w:styleId="a5">
    <w:name w:val="Hyperlink"/>
    <w:basedOn w:val="a0"/>
    <w:uiPriority w:val="99"/>
    <w:rsid w:val="008A1D1D"/>
    <w:rPr>
      <w:color w:val="0000FF"/>
      <w:u w:val="single"/>
    </w:rPr>
  </w:style>
  <w:style w:type="character" w:customStyle="1" w:styleId="2Char">
    <w:name w:val="样式2 Char"/>
    <w:basedOn w:val="a0"/>
    <w:link w:val="2"/>
    <w:rsid w:val="008A1D1D"/>
    <w:rPr>
      <w:rFonts w:ascii="宋体" w:eastAsia="宋体" w:hAnsi="宋体" w:cs="Times New Roman"/>
      <w:b/>
      <w:bCs/>
      <w:sz w:val="24"/>
      <w:szCs w:val="24"/>
    </w:rPr>
  </w:style>
  <w:style w:type="character" w:customStyle="1" w:styleId="16Char">
    <w:name w:val="样式16 Char"/>
    <w:basedOn w:val="a0"/>
    <w:link w:val="16"/>
    <w:rsid w:val="008A1D1D"/>
    <w:rPr>
      <w:rFonts w:ascii="宋体" w:eastAsia="宋体" w:hAnsi="宋体" w:cs="Times New Roman"/>
      <w:b/>
      <w:bCs/>
      <w:kern w:val="0"/>
      <w:sz w:val="24"/>
      <w:szCs w:val="24"/>
    </w:rPr>
  </w:style>
  <w:style w:type="paragraph" w:styleId="a6">
    <w:name w:val="List Paragraph"/>
    <w:basedOn w:val="a"/>
    <w:uiPriority w:val="34"/>
    <w:qFormat/>
    <w:rsid w:val="008A1D1D"/>
    <w:pPr>
      <w:ind w:firstLineChars="200" w:firstLine="420"/>
    </w:pPr>
  </w:style>
  <w:style w:type="paragraph" w:customStyle="1" w:styleId="2">
    <w:name w:val="样式2"/>
    <w:basedOn w:val="4"/>
    <w:link w:val="2Char"/>
    <w:qFormat/>
    <w:rsid w:val="008A1D1D"/>
    <w:rPr>
      <w:rFonts w:ascii="宋体" w:eastAsia="宋体" w:hAnsi="宋体" w:cs="Times New Roman"/>
      <w:sz w:val="24"/>
      <w:szCs w:val="24"/>
    </w:rPr>
  </w:style>
  <w:style w:type="paragraph" w:customStyle="1" w:styleId="16">
    <w:name w:val="样式16"/>
    <w:basedOn w:val="a"/>
    <w:link w:val="16Char"/>
    <w:qFormat/>
    <w:rsid w:val="008A1D1D"/>
    <w:pPr>
      <w:keepNext/>
      <w:numPr>
        <w:numId w:val="15"/>
      </w:numPr>
      <w:spacing w:before="120" w:line="360" w:lineRule="auto"/>
      <w:ind w:left="840" w:hanging="420"/>
      <w:outlineLvl w:val="2"/>
    </w:pPr>
    <w:rPr>
      <w:rFonts w:ascii="宋体" w:hAnsi="宋体"/>
      <w:b/>
      <w:bCs/>
      <w:kern w:val="0"/>
      <w:sz w:val="24"/>
      <w:szCs w:val="24"/>
    </w:rPr>
  </w:style>
  <w:style w:type="paragraph" w:customStyle="1" w:styleId="Char3">
    <w:name w:val="Char3"/>
    <w:basedOn w:val="a"/>
    <w:rsid w:val="008A1D1D"/>
    <w:rPr>
      <w:szCs w:val="24"/>
    </w:rPr>
  </w:style>
  <w:style w:type="character" w:customStyle="1" w:styleId="4Char">
    <w:name w:val="标题 4 Char"/>
    <w:basedOn w:val="a0"/>
    <w:link w:val="4"/>
    <w:uiPriority w:val="9"/>
    <w:semiHidden/>
    <w:rsid w:val="008A1D1D"/>
    <w:rPr>
      <w:rFonts w:asciiTheme="majorHAnsi" w:eastAsiaTheme="majorEastAsia" w:hAnsiTheme="majorHAnsi" w:cstheme="majorBidi"/>
      <w:b/>
      <w:bCs/>
      <w:sz w:val="28"/>
      <w:szCs w:val="28"/>
    </w:rPr>
  </w:style>
  <w:style w:type="paragraph" w:styleId="a7">
    <w:name w:val="Balloon Text"/>
    <w:basedOn w:val="a"/>
    <w:link w:val="Char1"/>
    <w:uiPriority w:val="99"/>
    <w:semiHidden/>
    <w:unhideWhenUsed/>
    <w:rsid w:val="008A1D1D"/>
    <w:rPr>
      <w:sz w:val="18"/>
      <w:szCs w:val="18"/>
    </w:rPr>
  </w:style>
  <w:style w:type="character" w:customStyle="1" w:styleId="Char1">
    <w:name w:val="批注框文本 Char"/>
    <w:basedOn w:val="a0"/>
    <w:link w:val="a7"/>
    <w:uiPriority w:val="99"/>
    <w:semiHidden/>
    <w:rsid w:val="008A1D1D"/>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D1D"/>
    <w:pPr>
      <w:widowControl w:val="0"/>
      <w:jc w:val="both"/>
    </w:pPr>
    <w:rPr>
      <w:rFonts w:ascii="Times New Roman" w:eastAsia="宋体" w:hAnsi="Times New Roman" w:cs="Times New Roman"/>
      <w:szCs w:val="20"/>
    </w:rPr>
  </w:style>
  <w:style w:type="paragraph" w:styleId="3">
    <w:name w:val="heading 3"/>
    <w:basedOn w:val="a"/>
    <w:next w:val="a"/>
    <w:link w:val="3Char"/>
    <w:qFormat/>
    <w:rsid w:val="008A1D1D"/>
    <w:pPr>
      <w:keepNext/>
      <w:keepLines/>
      <w:numPr>
        <w:numId w:val="4"/>
      </w:numPr>
      <w:adjustRightInd w:val="0"/>
      <w:spacing w:before="260" w:after="260" w:line="416" w:lineRule="atLeast"/>
      <w:jc w:val="left"/>
      <w:textAlignment w:val="baseline"/>
      <w:outlineLvl w:val="2"/>
    </w:pPr>
    <w:rPr>
      <w:b/>
      <w:bCs/>
      <w:sz w:val="28"/>
      <w:szCs w:val="32"/>
    </w:rPr>
  </w:style>
  <w:style w:type="paragraph" w:styleId="4">
    <w:name w:val="heading 4"/>
    <w:basedOn w:val="a"/>
    <w:next w:val="a"/>
    <w:link w:val="4Char"/>
    <w:uiPriority w:val="9"/>
    <w:semiHidden/>
    <w:unhideWhenUsed/>
    <w:qFormat/>
    <w:rsid w:val="008A1D1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A1D1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1D1D"/>
    <w:rPr>
      <w:sz w:val="18"/>
      <w:szCs w:val="18"/>
    </w:rPr>
  </w:style>
  <w:style w:type="paragraph" w:styleId="a4">
    <w:name w:val="footer"/>
    <w:basedOn w:val="a"/>
    <w:link w:val="Char0"/>
    <w:uiPriority w:val="99"/>
    <w:unhideWhenUsed/>
    <w:rsid w:val="008A1D1D"/>
    <w:pPr>
      <w:tabs>
        <w:tab w:val="center" w:pos="4153"/>
        <w:tab w:val="right" w:pos="8306"/>
      </w:tabs>
      <w:snapToGrid w:val="0"/>
      <w:jc w:val="left"/>
    </w:pPr>
    <w:rPr>
      <w:sz w:val="18"/>
      <w:szCs w:val="18"/>
    </w:rPr>
  </w:style>
  <w:style w:type="character" w:customStyle="1" w:styleId="Char0">
    <w:name w:val="页脚 Char"/>
    <w:basedOn w:val="a0"/>
    <w:link w:val="a4"/>
    <w:uiPriority w:val="99"/>
    <w:rsid w:val="008A1D1D"/>
    <w:rPr>
      <w:sz w:val="18"/>
      <w:szCs w:val="18"/>
    </w:rPr>
  </w:style>
  <w:style w:type="character" w:customStyle="1" w:styleId="3Char">
    <w:name w:val="标题 3 Char"/>
    <w:basedOn w:val="a0"/>
    <w:link w:val="3"/>
    <w:rsid w:val="008A1D1D"/>
    <w:rPr>
      <w:rFonts w:ascii="Times New Roman" w:eastAsia="宋体" w:hAnsi="Times New Roman" w:cs="Times New Roman"/>
      <w:b/>
      <w:bCs/>
      <w:sz w:val="28"/>
      <w:szCs w:val="32"/>
    </w:rPr>
  </w:style>
  <w:style w:type="character" w:styleId="a5">
    <w:name w:val="Hyperlink"/>
    <w:basedOn w:val="a0"/>
    <w:uiPriority w:val="99"/>
    <w:rsid w:val="008A1D1D"/>
    <w:rPr>
      <w:color w:val="0000FF"/>
      <w:u w:val="single"/>
    </w:rPr>
  </w:style>
  <w:style w:type="character" w:customStyle="1" w:styleId="2Char">
    <w:name w:val="样式2 Char"/>
    <w:basedOn w:val="a0"/>
    <w:link w:val="2"/>
    <w:rsid w:val="008A1D1D"/>
    <w:rPr>
      <w:rFonts w:ascii="宋体" w:eastAsia="宋体" w:hAnsi="宋体" w:cs="Times New Roman"/>
      <w:b/>
      <w:bCs/>
      <w:sz w:val="24"/>
      <w:szCs w:val="24"/>
    </w:rPr>
  </w:style>
  <w:style w:type="character" w:customStyle="1" w:styleId="16Char">
    <w:name w:val="样式16 Char"/>
    <w:basedOn w:val="a0"/>
    <w:link w:val="16"/>
    <w:rsid w:val="008A1D1D"/>
    <w:rPr>
      <w:rFonts w:ascii="宋体" w:eastAsia="宋体" w:hAnsi="宋体" w:cs="Times New Roman"/>
      <w:b/>
      <w:bCs/>
      <w:kern w:val="0"/>
      <w:sz w:val="24"/>
      <w:szCs w:val="24"/>
    </w:rPr>
  </w:style>
  <w:style w:type="paragraph" w:styleId="a6">
    <w:name w:val="List Paragraph"/>
    <w:basedOn w:val="a"/>
    <w:uiPriority w:val="34"/>
    <w:qFormat/>
    <w:rsid w:val="008A1D1D"/>
    <w:pPr>
      <w:ind w:firstLineChars="200" w:firstLine="420"/>
    </w:pPr>
  </w:style>
  <w:style w:type="paragraph" w:customStyle="1" w:styleId="2">
    <w:name w:val="样式2"/>
    <w:basedOn w:val="4"/>
    <w:link w:val="2Char"/>
    <w:qFormat/>
    <w:rsid w:val="008A1D1D"/>
    <w:rPr>
      <w:rFonts w:ascii="宋体" w:eastAsia="宋体" w:hAnsi="宋体" w:cs="Times New Roman"/>
      <w:sz w:val="24"/>
      <w:szCs w:val="24"/>
    </w:rPr>
  </w:style>
  <w:style w:type="paragraph" w:customStyle="1" w:styleId="16">
    <w:name w:val="样式16"/>
    <w:basedOn w:val="a"/>
    <w:link w:val="16Char"/>
    <w:qFormat/>
    <w:rsid w:val="008A1D1D"/>
    <w:pPr>
      <w:keepNext/>
      <w:numPr>
        <w:numId w:val="15"/>
      </w:numPr>
      <w:spacing w:before="120" w:line="360" w:lineRule="auto"/>
      <w:ind w:left="840" w:hanging="420"/>
      <w:outlineLvl w:val="2"/>
    </w:pPr>
    <w:rPr>
      <w:rFonts w:ascii="宋体" w:hAnsi="宋体"/>
      <w:b/>
      <w:bCs/>
      <w:kern w:val="0"/>
      <w:sz w:val="24"/>
      <w:szCs w:val="24"/>
    </w:rPr>
  </w:style>
  <w:style w:type="paragraph" w:customStyle="1" w:styleId="Char3">
    <w:name w:val="Char3"/>
    <w:basedOn w:val="a"/>
    <w:rsid w:val="008A1D1D"/>
    <w:rPr>
      <w:szCs w:val="24"/>
    </w:rPr>
  </w:style>
  <w:style w:type="character" w:customStyle="1" w:styleId="4Char">
    <w:name w:val="标题 4 Char"/>
    <w:basedOn w:val="a0"/>
    <w:link w:val="4"/>
    <w:uiPriority w:val="9"/>
    <w:semiHidden/>
    <w:rsid w:val="008A1D1D"/>
    <w:rPr>
      <w:rFonts w:asciiTheme="majorHAnsi" w:eastAsiaTheme="majorEastAsia" w:hAnsiTheme="majorHAnsi" w:cstheme="majorBidi"/>
      <w:b/>
      <w:bCs/>
      <w:sz w:val="28"/>
      <w:szCs w:val="28"/>
    </w:rPr>
  </w:style>
  <w:style w:type="paragraph" w:styleId="a7">
    <w:name w:val="Balloon Text"/>
    <w:basedOn w:val="a"/>
    <w:link w:val="Char1"/>
    <w:uiPriority w:val="99"/>
    <w:semiHidden/>
    <w:unhideWhenUsed/>
    <w:rsid w:val="008A1D1D"/>
    <w:rPr>
      <w:sz w:val="18"/>
      <w:szCs w:val="18"/>
    </w:rPr>
  </w:style>
  <w:style w:type="character" w:customStyle="1" w:styleId="Char1">
    <w:name w:val="批注框文本 Char"/>
    <w:basedOn w:val="a0"/>
    <w:link w:val="a7"/>
    <w:uiPriority w:val="99"/>
    <w:semiHidden/>
    <w:rsid w:val="008A1D1D"/>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gn.anyp.ne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1141</Words>
  <Characters>6506</Characters>
  <Application>Microsoft Office Word</Application>
  <DocSecurity>0</DocSecurity>
  <Lines>54</Lines>
  <Paragraphs>15</Paragraphs>
  <ScaleCrop>false</ScaleCrop>
  <Company/>
  <LinksUpToDate>false</LinksUpToDate>
  <CharactersWithSpaces>7632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zaxcao</dc:creator>
  <cp:keywords/>
  <dc:description/>
  <cp:lastModifiedBy>zaxcao</cp:lastModifiedBy>
  <cp:revision>4</cp:revision>
  <dcterms:created xsi:type="dcterms:W3CDTF">2016-04-19T02:30:00Z</dcterms:created>
  <dcterms:modified xsi:type="dcterms:W3CDTF">2016-04-19T05:15:00Z</dcterms:modified>
</cp:coreProperties>
</file>